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27021" w14:textId="77777777" w:rsidR="00DD467F" w:rsidRDefault="00DD467F" w:rsidP="00EE4C9F">
      <w:pPr>
        <w:autoSpaceDE w:val="0"/>
        <w:autoSpaceDN w:val="0"/>
        <w:adjustRightInd w:val="0"/>
        <w:jc w:val="right"/>
        <w:rPr>
          <w:rFonts w:asciiTheme="majorHAnsi" w:hAnsiTheme="majorHAnsi" w:cstheme="majorHAnsi"/>
          <w:b/>
          <w:sz w:val="18"/>
          <w:szCs w:val="18"/>
        </w:rPr>
      </w:pPr>
    </w:p>
    <w:p w14:paraId="4BD48E69" w14:textId="77777777" w:rsidR="00846043" w:rsidRPr="007A28C9" w:rsidRDefault="00946FA2" w:rsidP="00EE4C9F">
      <w:pPr>
        <w:autoSpaceDE w:val="0"/>
        <w:autoSpaceDN w:val="0"/>
        <w:adjustRightInd w:val="0"/>
        <w:jc w:val="right"/>
        <w:rPr>
          <w:rFonts w:asciiTheme="minorHAnsi" w:hAnsiTheme="minorHAnsi" w:cstheme="majorHAnsi"/>
          <w:b/>
          <w:sz w:val="18"/>
          <w:szCs w:val="18"/>
        </w:rPr>
      </w:pPr>
      <w:r w:rsidRPr="007A28C9">
        <w:rPr>
          <w:rFonts w:asciiTheme="minorHAnsi" w:hAnsiTheme="minorHAnsi" w:cstheme="majorHAnsi"/>
          <w:b/>
          <w:sz w:val="18"/>
          <w:szCs w:val="18"/>
        </w:rPr>
        <w:t>P</w:t>
      </w:r>
      <w:r w:rsidR="00846043" w:rsidRPr="007A28C9">
        <w:rPr>
          <w:rFonts w:asciiTheme="minorHAnsi" w:hAnsiTheme="minorHAnsi" w:cstheme="majorHAnsi"/>
          <w:b/>
          <w:sz w:val="18"/>
          <w:szCs w:val="18"/>
        </w:rPr>
        <w:t xml:space="preserve">ress contact: </w:t>
      </w:r>
    </w:p>
    <w:p w14:paraId="28CCDD04" w14:textId="5C69F033" w:rsidR="00FE7797" w:rsidRPr="00B17063" w:rsidRDefault="00012F4C" w:rsidP="00FE7797">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Abby Evans</w:t>
      </w:r>
    </w:p>
    <w:p w14:paraId="5647B94B" w14:textId="0F87024C" w:rsidR="00FE7797" w:rsidRPr="00B17063" w:rsidRDefault="00FE7797" w:rsidP="00FE7797">
      <w:pPr>
        <w:jc w:val="right"/>
        <w:rPr>
          <w:rFonts w:asciiTheme="minorHAnsi" w:hAnsiTheme="minorHAnsi" w:cstheme="majorHAnsi"/>
          <w:i/>
          <w:color w:val="000000" w:themeColor="text1"/>
          <w:sz w:val="18"/>
          <w:szCs w:val="18"/>
          <w:lang w:val="en-GB"/>
        </w:rPr>
      </w:pPr>
      <w:r w:rsidRPr="00B17063">
        <w:rPr>
          <w:rFonts w:asciiTheme="minorHAnsi" w:hAnsiTheme="minorHAnsi" w:cstheme="majorHAnsi"/>
          <w:i/>
          <w:color w:val="000000" w:themeColor="text1"/>
          <w:sz w:val="18"/>
          <w:szCs w:val="18"/>
          <w:lang w:val="en-GB"/>
        </w:rPr>
        <w:t>Tel.:</w:t>
      </w:r>
      <w:r>
        <w:rPr>
          <w:rFonts w:asciiTheme="minorHAnsi" w:hAnsiTheme="minorHAnsi" w:cstheme="majorHAnsi"/>
          <w:i/>
          <w:color w:val="000000" w:themeColor="text1"/>
          <w:sz w:val="18"/>
          <w:szCs w:val="18"/>
          <w:lang w:val="en-GB"/>
        </w:rPr>
        <w:t xml:space="preserve"> </w:t>
      </w:r>
      <w:r w:rsidR="00012F4C">
        <w:rPr>
          <w:rFonts w:asciiTheme="minorHAnsi" w:hAnsiTheme="minorHAnsi" w:cstheme="majorHAnsi"/>
          <w:i/>
          <w:color w:val="000000" w:themeColor="text1"/>
          <w:sz w:val="18"/>
          <w:szCs w:val="18"/>
          <w:lang w:val="en-GB"/>
        </w:rPr>
        <w:t>775-560-7175</w:t>
      </w:r>
    </w:p>
    <w:p w14:paraId="189C6018" w14:textId="5415F42D" w:rsidR="00FE7797" w:rsidRPr="00B17063" w:rsidRDefault="00FE7797" w:rsidP="00FE7797">
      <w:pPr>
        <w:jc w:val="right"/>
        <w:rPr>
          <w:rFonts w:asciiTheme="minorHAnsi" w:hAnsiTheme="minorHAnsi" w:cstheme="majorHAnsi"/>
          <w:i/>
          <w:sz w:val="18"/>
          <w:szCs w:val="18"/>
          <w:lang w:val="fr-FR"/>
        </w:rPr>
      </w:pPr>
      <w:proofErr w:type="gramStart"/>
      <w:r w:rsidRPr="00B17063">
        <w:rPr>
          <w:rFonts w:asciiTheme="minorHAnsi" w:hAnsiTheme="minorHAnsi" w:cstheme="majorHAnsi"/>
          <w:i/>
          <w:color w:val="000000" w:themeColor="text1"/>
          <w:sz w:val="18"/>
          <w:szCs w:val="18"/>
          <w:lang w:val="fr-FR"/>
        </w:rPr>
        <w:t>E-mail</w:t>
      </w:r>
      <w:r>
        <w:rPr>
          <w:rFonts w:asciiTheme="minorHAnsi" w:hAnsiTheme="minorHAnsi" w:cstheme="majorHAnsi"/>
          <w:i/>
          <w:color w:val="000000" w:themeColor="text1"/>
          <w:sz w:val="18"/>
          <w:szCs w:val="18"/>
          <w:lang w:val="fr-FR"/>
        </w:rPr>
        <w:t>:</w:t>
      </w:r>
      <w:proofErr w:type="gramEnd"/>
      <w:r>
        <w:rPr>
          <w:rFonts w:asciiTheme="minorHAnsi" w:hAnsiTheme="minorHAnsi" w:cstheme="majorHAnsi"/>
          <w:i/>
          <w:color w:val="000000" w:themeColor="text1"/>
          <w:sz w:val="18"/>
          <w:szCs w:val="18"/>
          <w:lang w:val="fr-FR"/>
        </w:rPr>
        <w:t xml:space="preserve"> </w:t>
      </w:r>
      <w:r w:rsidR="00012F4C">
        <w:rPr>
          <w:rFonts w:asciiTheme="minorHAnsi" w:hAnsiTheme="minorHAnsi" w:cstheme="majorHAnsi"/>
          <w:i/>
          <w:color w:val="000000" w:themeColor="text1"/>
          <w:sz w:val="18"/>
          <w:szCs w:val="18"/>
          <w:lang w:val="fr-FR"/>
        </w:rPr>
        <w:t>abby.evans@capgemini.com</w:t>
      </w:r>
    </w:p>
    <w:p w14:paraId="720162EA" w14:textId="348DF12E"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01D3C92A" w14:textId="77777777" w:rsidR="00A02C99" w:rsidRPr="00693D0B" w:rsidRDefault="00A02C99" w:rsidP="006B52BA">
      <w:pPr>
        <w:rPr>
          <w:rFonts w:asciiTheme="majorHAnsi" w:hAnsiTheme="majorHAnsi" w:cstheme="majorHAnsi"/>
          <w:b/>
          <w:sz w:val="22"/>
          <w:szCs w:val="28"/>
          <w:lang w:val="fr-FR"/>
        </w:rPr>
      </w:pPr>
    </w:p>
    <w:p w14:paraId="773A13A9" w14:textId="231AC6B4" w:rsidR="00AA4BE9" w:rsidRDefault="00EE207F" w:rsidP="00EB44E4">
      <w:pPr>
        <w:spacing w:line="276" w:lineRule="auto"/>
        <w:jc w:val="center"/>
        <w:rPr>
          <w:rFonts w:asciiTheme="majorHAnsi" w:hAnsiTheme="majorHAnsi" w:cstheme="majorHAnsi"/>
          <w:b/>
          <w:bCs/>
          <w:sz w:val="22"/>
          <w:szCs w:val="24"/>
        </w:rPr>
      </w:pPr>
      <w:r w:rsidRPr="00EE207F">
        <w:rPr>
          <w:rFonts w:asciiTheme="majorHAnsi" w:hAnsiTheme="majorHAnsi" w:cstheme="majorHAnsi"/>
          <w:b/>
          <w:bCs/>
          <w:sz w:val="22"/>
          <w:szCs w:val="24"/>
        </w:rPr>
        <w:t xml:space="preserve">Capgemini named a Leader in the </w:t>
      </w:r>
      <w:r w:rsidR="00251995">
        <w:rPr>
          <w:rFonts w:asciiTheme="majorHAnsi" w:hAnsiTheme="majorHAnsi" w:cstheme="majorHAnsi"/>
          <w:b/>
          <w:bCs/>
          <w:sz w:val="22"/>
          <w:szCs w:val="24"/>
        </w:rPr>
        <w:t xml:space="preserve">US </w:t>
      </w:r>
      <w:r w:rsidRPr="00EE207F">
        <w:rPr>
          <w:rFonts w:asciiTheme="majorHAnsi" w:hAnsiTheme="majorHAnsi" w:cstheme="majorHAnsi"/>
          <w:b/>
          <w:bCs/>
          <w:sz w:val="22"/>
          <w:szCs w:val="24"/>
        </w:rPr>
        <w:t xml:space="preserve">ISG Provider Lens™ </w:t>
      </w:r>
      <w:r w:rsidR="00D379E5" w:rsidRPr="00D379E5">
        <w:rPr>
          <w:rFonts w:asciiTheme="majorHAnsi" w:hAnsiTheme="majorHAnsi" w:cstheme="majorHAnsi"/>
          <w:b/>
          <w:bCs/>
          <w:sz w:val="22"/>
          <w:szCs w:val="24"/>
        </w:rPr>
        <w:t xml:space="preserve">Retail Software and Services Report </w:t>
      </w:r>
    </w:p>
    <w:p w14:paraId="7592C552" w14:textId="1AA8D320" w:rsidR="005C01AF" w:rsidRDefault="005C01AF" w:rsidP="00EB44E4">
      <w:pPr>
        <w:spacing w:line="276" w:lineRule="auto"/>
        <w:jc w:val="center"/>
        <w:rPr>
          <w:rFonts w:asciiTheme="majorHAnsi" w:hAnsiTheme="majorHAnsi" w:cstheme="majorHAnsi"/>
          <w:b/>
          <w:bCs/>
          <w:sz w:val="22"/>
          <w:szCs w:val="24"/>
        </w:rPr>
      </w:pPr>
    </w:p>
    <w:p w14:paraId="5FB64245" w14:textId="6403C2DE" w:rsidR="00EA3161" w:rsidRDefault="00EE207F" w:rsidP="00EE207F">
      <w:pPr>
        <w:jc w:val="center"/>
        <w:rPr>
          <w:rFonts w:asciiTheme="minorHAnsi" w:hAnsiTheme="minorHAnsi" w:cstheme="majorHAnsi"/>
          <w:i/>
          <w:iCs/>
          <w:sz w:val="18"/>
          <w:szCs w:val="18"/>
        </w:rPr>
      </w:pPr>
      <w:r>
        <w:rPr>
          <w:rFonts w:asciiTheme="minorHAnsi" w:hAnsiTheme="minorHAnsi" w:cstheme="majorHAnsi"/>
          <w:i/>
          <w:iCs/>
          <w:sz w:val="18"/>
          <w:szCs w:val="18"/>
        </w:rPr>
        <w:t>R</w:t>
      </w:r>
      <w:r w:rsidRPr="00EE207F">
        <w:rPr>
          <w:rFonts w:asciiTheme="minorHAnsi" w:hAnsiTheme="minorHAnsi" w:cstheme="majorHAnsi"/>
          <w:i/>
          <w:iCs/>
          <w:sz w:val="18"/>
          <w:szCs w:val="18"/>
        </w:rPr>
        <w:t xml:space="preserve">ecognized for its </w:t>
      </w:r>
      <w:r w:rsidR="00C57BB4">
        <w:rPr>
          <w:rFonts w:asciiTheme="minorHAnsi" w:hAnsiTheme="minorHAnsi" w:cstheme="majorHAnsi"/>
          <w:i/>
          <w:iCs/>
          <w:sz w:val="18"/>
          <w:szCs w:val="18"/>
        </w:rPr>
        <w:t xml:space="preserve">retail </w:t>
      </w:r>
      <w:r w:rsidR="00F13140">
        <w:rPr>
          <w:rFonts w:asciiTheme="minorHAnsi" w:hAnsiTheme="minorHAnsi" w:cstheme="majorHAnsi"/>
          <w:i/>
          <w:iCs/>
          <w:sz w:val="18"/>
          <w:szCs w:val="18"/>
        </w:rPr>
        <w:t>transformation</w:t>
      </w:r>
      <w:r w:rsidR="00C57BB4">
        <w:rPr>
          <w:rFonts w:asciiTheme="minorHAnsi" w:hAnsiTheme="minorHAnsi" w:cstheme="majorHAnsi"/>
          <w:i/>
          <w:iCs/>
          <w:sz w:val="18"/>
          <w:szCs w:val="18"/>
        </w:rPr>
        <w:t xml:space="preserve">, platform migration and </w:t>
      </w:r>
      <w:r w:rsidR="00F13140">
        <w:rPr>
          <w:rFonts w:asciiTheme="minorHAnsi" w:hAnsiTheme="minorHAnsi" w:cstheme="majorHAnsi"/>
          <w:i/>
          <w:iCs/>
          <w:sz w:val="18"/>
          <w:szCs w:val="18"/>
        </w:rPr>
        <w:t>managed services</w:t>
      </w:r>
      <w:r w:rsidR="00156B11">
        <w:rPr>
          <w:rFonts w:asciiTheme="minorHAnsi" w:hAnsiTheme="minorHAnsi" w:cstheme="majorHAnsi"/>
          <w:i/>
          <w:iCs/>
          <w:sz w:val="18"/>
          <w:szCs w:val="18"/>
        </w:rPr>
        <w:t xml:space="preserve"> capabilities</w:t>
      </w:r>
    </w:p>
    <w:p w14:paraId="1F3E6B76" w14:textId="77777777" w:rsidR="00F13140" w:rsidRPr="004D562E" w:rsidRDefault="00F13140" w:rsidP="00EE207F">
      <w:pPr>
        <w:jc w:val="center"/>
        <w:rPr>
          <w:lang w:val="en-GB"/>
        </w:rPr>
      </w:pPr>
    </w:p>
    <w:p w14:paraId="5F99BCB5" w14:textId="058334A5" w:rsidR="003328A7" w:rsidRPr="003328A7" w:rsidRDefault="00695D24" w:rsidP="003328A7">
      <w:pPr>
        <w:spacing w:line="312" w:lineRule="auto"/>
        <w:jc w:val="both"/>
        <w:rPr>
          <w:rFonts w:asciiTheme="minorHAnsi" w:hAnsiTheme="minorHAnsi" w:cstheme="majorHAnsi"/>
          <w:b/>
          <w:sz w:val="18"/>
          <w:szCs w:val="18"/>
        </w:rPr>
      </w:pPr>
      <w:r w:rsidRPr="002976D2">
        <w:rPr>
          <w:rFonts w:asciiTheme="minorHAnsi" w:hAnsiTheme="minorHAnsi" w:cstheme="majorHAnsi"/>
          <w:b/>
          <w:sz w:val="18"/>
          <w:szCs w:val="18"/>
        </w:rPr>
        <w:t>New York</w:t>
      </w:r>
      <w:r w:rsidR="00B25D38" w:rsidRPr="002976D2">
        <w:rPr>
          <w:rFonts w:asciiTheme="minorHAnsi" w:hAnsiTheme="minorHAnsi" w:cstheme="majorHAnsi"/>
          <w:b/>
          <w:sz w:val="18"/>
          <w:szCs w:val="18"/>
        </w:rPr>
        <w:t xml:space="preserve"> </w:t>
      </w:r>
      <w:r w:rsidR="00743FCD" w:rsidRPr="002976D2">
        <w:rPr>
          <w:rFonts w:asciiTheme="minorHAnsi" w:hAnsiTheme="minorHAnsi" w:cstheme="majorHAnsi"/>
          <w:b/>
          <w:sz w:val="18"/>
          <w:szCs w:val="18"/>
        </w:rPr>
        <w:t xml:space="preserve">– </w:t>
      </w:r>
      <w:r w:rsidR="009B53DD">
        <w:rPr>
          <w:rFonts w:asciiTheme="minorHAnsi" w:hAnsiTheme="minorHAnsi" w:cstheme="majorHAnsi"/>
          <w:b/>
          <w:sz w:val="18"/>
          <w:szCs w:val="18"/>
        </w:rPr>
        <w:t>September</w:t>
      </w:r>
      <w:r w:rsidR="003A0C99" w:rsidRPr="002976D2">
        <w:rPr>
          <w:rFonts w:asciiTheme="minorHAnsi" w:hAnsiTheme="minorHAnsi" w:cstheme="majorHAnsi"/>
          <w:b/>
          <w:sz w:val="18"/>
          <w:szCs w:val="18"/>
        </w:rPr>
        <w:t xml:space="preserve"> </w:t>
      </w:r>
      <w:r w:rsidR="000260DC">
        <w:rPr>
          <w:rFonts w:asciiTheme="minorHAnsi" w:hAnsiTheme="minorHAnsi" w:cstheme="majorHAnsi"/>
          <w:b/>
          <w:sz w:val="18"/>
          <w:szCs w:val="18"/>
        </w:rPr>
        <w:t>14</w:t>
      </w:r>
      <w:r w:rsidR="003A0C99">
        <w:rPr>
          <w:rFonts w:asciiTheme="minorHAnsi" w:hAnsiTheme="minorHAnsi" w:cstheme="majorHAnsi"/>
          <w:b/>
          <w:sz w:val="18"/>
          <w:szCs w:val="18"/>
        </w:rPr>
        <w:t>,</w:t>
      </w:r>
      <w:r w:rsidR="00ED6D13" w:rsidRPr="002976D2">
        <w:rPr>
          <w:rFonts w:asciiTheme="minorHAnsi" w:hAnsiTheme="minorHAnsi" w:cstheme="majorHAnsi"/>
          <w:b/>
          <w:sz w:val="18"/>
          <w:szCs w:val="18"/>
        </w:rPr>
        <w:t xml:space="preserve"> </w:t>
      </w:r>
      <w:r w:rsidR="00FE7797">
        <w:rPr>
          <w:rFonts w:asciiTheme="minorHAnsi" w:hAnsiTheme="minorHAnsi" w:cstheme="majorHAnsi"/>
          <w:b/>
          <w:sz w:val="18"/>
          <w:szCs w:val="18"/>
        </w:rPr>
        <w:t>202</w:t>
      </w:r>
      <w:r w:rsidR="00BB4D1D">
        <w:rPr>
          <w:rFonts w:asciiTheme="minorHAnsi" w:hAnsiTheme="minorHAnsi" w:cstheme="majorHAnsi"/>
          <w:b/>
          <w:sz w:val="18"/>
          <w:szCs w:val="18"/>
        </w:rPr>
        <w:t>1</w:t>
      </w:r>
      <w:r w:rsidR="00FE7797" w:rsidRPr="002976D2">
        <w:rPr>
          <w:rFonts w:asciiTheme="minorHAnsi" w:hAnsiTheme="minorHAnsi" w:cstheme="majorHAnsi"/>
          <w:b/>
          <w:sz w:val="18"/>
          <w:szCs w:val="18"/>
        </w:rPr>
        <w:t xml:space="preserve"> </w:t>
      </w:r>
      <w:r w:rsidR="00743FCD" w:rsidRPr="002976D2">
        <w:rPr>
          <w:rFonts w:asciiTheme="minorHAnsi" w:hAnsiTheme="minorHAnsi" w:cstheme="majorHAnsi"/>
          <w:b/>
          <w:sz w:val="18"/>
          <w:szCs w:val="18"/>
        </w:rPr>
        <w:t>–</w:t>
      </w:r>
      <w:r w:rsidR="003328A7">
        <w:rPr>
          <w:rFonts w:asciiTheme="minorHAnsi" w:hAnsiTheme="minorHAnsi" w:cstheme="majorHAnsi"/>
          <w:b/>
          <w:sz w:val="18"/>
          <w:szCs w:val="18"/>
        </w:rPr>
        <w:t xml:space="preserve"> </w:t>
      </w:r>
      <w:hyperlink r:id="rId12" w:history="1">
        <w:r w:rsidR="003328A7" w:rsidRPr="00917650">
          <w:rPr>
            <w:rStyle w:val="Hyperlink"/>
            <w:rFonts w:asciiTheme="minorHAnsi" w:hAnsiTheme="minorHAnsi" w:cstheme="majorHAnsi"/>
            <w:b/>
            <w:bCs/>
            <w:sz w:val="18"/>
            <w:szCs w:val="18"/>
          </w:rPr>
          <w:t>Capgemini</w:t>
        </w:r>
      </w:hyperlink>
      <w:r w:rsidR="003328A7" w:rsidRPr="003328A7">
        <w:rPr>
          <w:rFonts w:asciiTheme="minorHAnsi" w:hAnsiTheme="minorHAnsi" w:cstheme="majorHAnsi"/>
          <w:b/>
          <w:bCs/>
          <w:sz w:val="18"/>
          <w:szCs w:val="18"/>
        </w:rPr>
        <w:t xml:space="preserve"> today announced that it has been named a Leader </w:t>
      </w:r>
      <w:r w:rsidR="00251995" w:rsidRPr="00251995">
        <w:rPr>
          <w:rFonts w:asciiTheme="minorHAnsi" w:hAnsiTheme="minorHAnsi" w:cstheme="majorHAnsi"/>
          <w:b/>
          <w:bCs/>
          <w:sz w:val="18"/>
          <w:szCs w:val="18"/>
        </w:rPr>
        <w:t xml:space="preserve">by advisory firm </w:t>
      </w:r>
      <w:hyperlink r:id="rId13" w:history="1">
        <w:r w:rsidR="00251995" w:rsidRPr="00251995">
          <w:rPr>
            <w:rStyle w:val="Hyperlink"/>
            <w:rFonts w:asciiTheme="minorHAnsi" w:hAnsiTheme="minorHAnsi" w:cstheme="majorHAnsi"/>
            <w:b/>
            <w:bCs/>
            <w:sz w:val="18"/>
            <w:szCs w:val="18"/>
          </w:rPr>
          <w:t>ISG</w:t>
        </w:r>
      </w:hyperlink>
      <w:r w:rsidR="00251995" w:rsidRPr="00251995">
        <w:rPr>
          <w:rFonts w:asciiTheme="minorHAnsi" w:hAnsiTheme="minorHAnsi" w:cstheme="majorHAnsi"/>
          <w:b/>
          <w:bCs/>
          <w:sz w:val="18"/>
          <w:szCs w:val="18"/>
        </w:rPr>
        <w:t xml:space="preserve"> in its </w:t>
      </w:r>
      <w:r w:rsidR="00251995">
        <w:rPr>
          <w:rFonts w:asciiTheme="minorHAnsi" w:hAnsiTheme="minorHAnsi" w:cstheme="majorHAnsi"/>
          <w:b/>
          <w:bCs/>
          <w:sz w:val="18"/>
          <w:szCs w:val="18"/>
        </w:rPr>
        <w:t>US</w:t>
      </w:r>
      <w:r w:rsidR="003328A7" w:rsidRPr="003328A7">
        <w:rPr>
          <w:rFonts w:asciiTheme="minorHAnsi" w:hAnsiTheme="minorHAnsi" w:cstheme="majorHAnsi"/>
          <w:b/>
          <w:bCs/>
          <w:sz w:val="18"/>
          <w:szCs w:val="18"/>
        </w:rPr>
        <w:t xml:space="preserve"> </w:t>
      </w:r>
      <w:hyperlink r:id="rId14" w:history="1">
        <w:r w:rsidR="00251995">
          <w:rPr>
            <w:rStyle w:val="Hyperlink"/>
            <w:rFonts w:asciiTheme="minorHAnsi" w:hAnsiTheme="minorHAnsi" w:cstheme="majorHAnsi"/>
            <w:b/>
            <w:bCs/>
            <w:sz w:val="18"/>
            <w:szCs w:val="18"/>
          </w:rPr>
          <w:t>Provider Lens™ Retail Software and Services Report</w:t>
        </w:r>
      </w:hyperlink>
      <w:r w:rsidR="00917650">
        <w:rPr>
          <w:rFonts w:asciiTheme="minorHAnsi" w:hAnsiTheme="minorHAnsi" w:cstheme="majorHAnsi"/>
          <w:b/>
          <w:bCs/>
          <w:sz w:val="18"/>
          <w:szCs w:val="18"/>
        </w:rPr>
        <w:t>.</w:t>
      </w:r>
      <w:r w:rsidR="003328A7" w:rsidRPr="003328A7">
        <w:rPr>
          <w:rFonts w:asciiTheme="minorHAnsi" w:hAnsiTheme="minorHAnsi" w:cstheme="majorHAnsi"/>
          <w:b/>
          <w:bCs/>
          <w:sz w:val="18"/>
          <w:szCs w:val="18"/>
        </w:rPr>
        <w:t xml:space="preserve"> Organized by leading technology research and advisory firm, Information Services Group (ISG), the report recognizes </w:t>
      </w:r>
      <w:r w:rsidR="006E12C3">
        <w:rPr>
          <w:rFonts w:asciiTheme="minorHAnsi" w:hAnsiTheme="minorHAnsi" w:cstheme="majorHAnsi"/>
          <w:b/>
          <w:bCs/>
          <w:sz w:val="18"/>
          <w:szCs w:val="18"/>
        </w:rPr>
        <w:t>t</w:t>
      </w:r>
      <w:r w:rsidR="006E12C3" w:rsidRPr="006E12C3">
        <w:rPr>
          <w:rFonts w:asciiTheme="minorHAnsi" w:hAnsiTheme="minorHAnsi" w:cstheme="majorHAnsi"/>
          <w:b/>
          <w:bCs/>
          <w:sz w:val="18"/>
          <w:szCs w:val="18"/>
        </w:rPr>
        <w:t xml:space="preserve">echnology </w:t>
      </w:r>
      <w:r w:rsidR="006E12C3">
        <w:rPr>
          <w:rFonts w:asciiTheme="minorHAnsi" w:hAnsiTheme="minorHAnsi" w:cstheme="majorHAnsi"/>
          <w:b/>
          <w:bCs/>
          <w:sz w:val="18"/>
          <w:szCs w:val="18"/>
        </w:rPr>
        <w:t>p</w:t>
      </w:r>
      <w:r w:rsidR="006E12C3" w:rsidRPr="006E12C3">
        <w:rPr>
          <w:rFonts w:asciiTheme="minorHAnsi" w:hAnsiTheme="minorHAnsi" w:cstheme="majorHAnsi"/>
          <w:b/>
          <w:bCs/>
          <w:sz w:val="18"/>
          <w:szCs w:val="18"/>
        </w:rPr>
        <w:t xml:space="preserve">roviders </w:t>
      </w:r>
      <w:r w:rsidR="00E66F36">
        <w:rPr>
          <w:rFonts w:asciiTheme="minorHAnsi" w:hAnsiTheme="minorHAnsi" w:cstheme="majorHAnsi"/>
          <w:b/>
          <w:bCs/>
          <w:sz w:val="18"/>
          <w:szCs w:val="18"/>
        </w:rPr>
        <w:t xml:space="preserve">that are </w:t>
      </w:r>
      <w:r w:rsidR="00525497">
        <w:rPr>
          <w:rFonts w:asciiTheme="minorHAnsi" w:hAnsiTheme="minorHAnsi" w:cstheme="majorHAnsi"/>
          <w:b/>
          <w:bCs/>
          <w:sz w:val="18"/>
          <w:szCs w:val="18"/>
        </w:rPr>
        <w:t xml:space="preserve">helping </w:t>
      </w:r>
      <w:r w:rsidR="00AE3193">
        <w:rPr>
          <w:rFonts w:asciiTheme="minorHAnsi" w:hAnsiTheme="minorHAnsi" w:cstheme="majorHAnsi"/>
          <w:b/>
          <w:bCs/>
          <w:sz w:val="18"/>
          <w:szCs w:val="18"/>
        </w:rPr>
        <w:t xml:space="preserve">retailers respond to pandemic-driven changes and </w:t>
      </w:r>
      <w:r w:rsidR="00525497" w:rsidRPr="00525497">
        <w:rPr>
          <w:rFonts w:asciiTheme="minorHAnsi" w:hAnsiTheme="minorHAnsi" w:cstheme="majorHAnsi"/>
          <w:b/>
          <w:bCs/>
          <w:sz w:val="18"/>
          <w:szCs w:val="18"/>
        </w:rPr>
        <w:t>improve customer experience</w:t>
      </w:r>
      <w:r w:rsidR="00156B11">
        <w:rPr>
          <w:rFonts w:asciiTheme="minorHAnsi" w:hAnsiTheme="minorHAnsi" w:cstheme="majorHAnsi"/>
          <w:b/>
          <w:bCs/>
          <w:sz w:val="18"/>
          <w:szCs w:val="18"/>
        </w:rPr>
        <w:t>,</w:t>
      </w:r>
      <w:r w:rsidR="00525497" w:rsidRPr="00525497">
        <w:rPr>
          <w:rFonts w:asciiTheme="minorHAnsi" w:hAnsiTheme="minorHAnsi" w:cstheme="majorHAnsi"/>
          <w:b/>
          <w:bCs/>
          <w:sz w:val="18"/>
          <w:szCs w:val="18"/>
        </w:rPr>
        <w:t xml:space="preserve"> both online and in-store</w:t>
      </w:r>
      <w:r w:rsidR="00AE3193">
        <w:rPr>
          <w:rFonts w:asciiTheme="minorHAnsi" w:hAnsiTheme="minorHAnsi" w:cstheme="majorHAnsi"/>
          <w:b/>
          <w:bCs/>
          <w:sz w:val="18"/>
          <w:szCs w:val="18"/>
        </w:rPr>
        <w:t xml:space="preserve">. </w:t>
      </w:r>
    </w:p>
    <w:p w14:paraId="27E960DE" w14:textId="77777777" w:rsidR="003328A7" w:rsidRPr="003328A7" w:rsidRDefault="003328A7" w:rsidP="003328A7">
      <w:pPr>
        <w:spacing w:line="312" w:lineRule="auto"/>
        <w:jc w:val="both"/>
        <w:rPr>
          <w:rFonts w:asciiTheme="minorHAnsi" w:hAnsiTheme="minorHAnsi" w:cstheme="majorHAnsi"/>
          <w:sz w:val="18"/>
          <w:szCs w:val="18"/>
        </w:rPr>
      </w:pPr>
    </w:p>
    <w:p w14:paraId="6E2974AA" w14:textId="62DE6551" w:rsidR="000D3779" w:rsidRDefault="000D3779" w:rsidP="000D3779">
      <w:pPr>
        <w:spacing w:line="312" w:lineRule="auto"/>
        <w:jc w:val="both"/>
        <w:rPr>
          <w:rFonts w:asciiTheme="minorHAnsi" w:hAnsiTheme="minorHAnsi" w:cstheme="majorHAnsi"/>
          <w:sz w:val="18"/>
          <w:szCs w:val="18"/>
        </w:rPr>
      </w:pPr>
      <w:r w:rsidRPr="00B17C38">
        <w:rPr>
          <w:rFonts w:asciiTheme="minorHAnsi" w:hAnsiTheme="minorHAnsi" w:cstheme="majorHAnsi"/>
          <w:sz w:val="18"/>
          <w:szCs w:val="18"/>
        </w:rPr>
        <w:t>As a global leader in strategy and business transformation, Capgemini’s consumer products, retail and distribution practice</w:t>
      </w:r>
      <w:r w:rsidR="001A01DE">
        <w:rPr>
          <w:rFonts w:asciiTheme="minorHAnsi" w:hAnsiTheme="minorHAnsi" w:cstheme="majorHAnsi"/>
          <w:sz w:val="18"/>
          <w:szCs w:val="18"/>
        </w:rPr>
        <w:t xml:space="preserve"> (CPRD)</w:t>
      </w:r>
      <w:r w:rsidRPr="00B17C38">
        <w:rPr>
          <w:rFonts w:asciiTheme="minorHAnsi" w:hAnsiTheme="minorHAnsi" w:cstheme="majorHAnsi"/>
          <w:sz w:val="18"/>
          <w:szCs w:val="18"/>
        </w:rPr>
        <w:t xml:space="preserve"> works with the world’s largest consumer products companies and leading retailers</w:t>
      </w:r>
      <w:r>
        <w:rPr>
          <w:rFonts w:asciiTheme="minorHAnsi" w:hAnsiTheme="minorHAnsi" w:cstheme="majorHAnsi"/>
          <w:sz w:val="18"/>
          <w:szCs w:val="18"/>
        </w:rPr>
        <w:t xml:space="preserve"> </w:t>
      </w:r>
      <w:r w:rsidRPr="0062055A">
        <w:rPr>
          <w:rFonts w:asciiTheme="minorHAnsi" w:hAnsiTheme="minorHAnsi" w:cstheme="majorHAnsi"/>
          <w:sz w:val="18"/>
          <w:szCs w:val="18"/>
        </w:rPr>
        <w:t xml:space="preserve">to </w:t>
      </w:r>
      <w:r>
        <w:rPr>
          <w:rFonts w:asciiTheme="minorHAnsi" w:hAnsiTheme="minorHAnsi" w:cstheme="majorHAnsi"/>
          <w:sz w:val="18"/>
          <w:szCs w:val="18"/>
        </w:rPr>
        <w:t xml:space="preserve">help them </w:t>
      </w:r>
      <w:r w:rsidRPr="0062055A">
        <w:rPr>
          <w:rFonts w:asciiTheme="minorHAnsi" w:hAnsiTheme="minorHAnsi" w:cstheme="majorHAnsi"/>
          <w:sz w:val="18"/>
          <w:szCs w:val="18"/>
        </w:rPr>
        <w:t>achieve a significant and measurable business impact</w:t>
      </w:r>
      <w:r>
        <w:rPr>
          <w:rFonts w:asciiTheme="minorHAnsi" w:hAnsiTheme="minorHAnsi" w:cstheme="majorHAnsi"/>
          <w:sz w:val="18"/>
          <w:szCs w:val="18"/>
        </w:rPr>
        <w:t>.</w:t>
      </w:r>
    </w:p>
    <w:p w14:paraId="58BC5666" w14:textId="77777777" w:rsidR="000D3779" w:rsidRDefault="000D3779" w:rsidP="003328A7">
      <w:pPr>
        <w:spacing w:line="312" w:lineRule="auto"/>
        <w:jc w:val="both"/>
        <w:rPr>
          <w:rFonts w:asciiTheme="minorHAnsi" w:hAnsiTheme="minorHAnsi" w:cstheme="majorHAnsi"/>
          <w:sz w:val="18"/>
          <w:szCs w:val="18"/>
        </w:rPr>
      </w:pPr>
    </w:p>
    <w:p w14:paraId="374140C0" w14:textId="2703D2D7" w:rsidR="00B17C38" w:rsidRDefault="003328A7" w:rsidP="003328A7">
      <w:pPr>
        <w:spacing w:line="312" w:lineRule="auto"/>
        <w:jc w:val="both"/>
        <w:rPr>
          <w:rFonts w:asciiTheme="minorHAnsi" w:hAnsiTheme="minorHAnsi" w:cstheme="majorHAnsi"/>
          <w:sz w:val="18"/>
          <w:szCs w:val="18"/>
        </w:rPr>
      </w:pPr>
      <w:r w:rsidRPr="003328A7">
        <w:rPr>
          <w:rFonts w:asciiTheme="minorHAnsi" w:hAnsiTheme="minorHAnsi" w:cstheme="majorHAnsi"/>
          <w:sz w:val="18"/>
          <w:szCs w:val="18"/>
        </w:rPr>
        <w:t xml:space="preserve">Capgemini was recognized </w:t>
      </w:r>
      <w:r w:rsidR="00575753" w:rsidRPr="00575753">
        <w:rPr>
          <w:rFonts w:asciiTheme="minorHAnsi" w:hAnsiTheme="minorHAnsi" w:cstheme="majorHAnsi"/>
          <w:sz w:val="18"/>
          <w:szCs w:val="18"/>
        </w:rPr>
        <w:t xml:space="preserve">as </w:t>
      </w:r>
      <w:r w:rsidR="00575753">
        <w:rPr>
          <w:rFonts w:asciiTheme="minorHAnsi" w:hAnsiTheme="minorHAnsi" w:cstheme="majorHAnsi"/>
          <w:sz w:val="18"/>
          <w:szCs w:val="18"/>
        </w:rPr>
        <w:t xml:space="preserve">a </w:t>
      </w:r>
      <w:r w:rsidR="00575753" w:rsidRPr="00575753">
        <w:rPr>
          <w:rFonts w:asciiTheme="minorHAnsi" w:hAnsiTheme="minorHAnsi" w:cstheme="majorHAnsi"/>
          <w:sz w:val="18"/>
          <w:szCs w:val="18"/>
        </w:rPr>
        <w:t xml:space="preserve">leader in three quadrants </w:t>
      </w:r>
      <w:r w:rsidRPr="003328A7">
        <w:rPr>
          <w:rFonts w:asciiTheme="minorHAnsi" w:hAnsiTheme="minorHAnsi" w:cstheme="majorHAnsi"/>
          <w:sz w:val="18"/>
          <w:szCs w:val="18"/>
        </w:rPr>
        <w:t>for its</w:t>
      </w:r>
      <w:r w:rsidR="00B17C38">
        <w:rPr>
          <w:rFonts w:asciiTheme="minorHAnsi" w:hAnsiTheme="minorHAnsi" w:cstheme="majorHAnsi"/>
          <w:sz w:val="18"/>
          <w:szCs w:val="18"/>
        </w:rPr>
        <w:t>:</w:t>
      </w:r>
    </w:p>
    <w:p w14:paraId="0F76F0DA" w14:textId="38C3F0FA" w:rsidR="00B17C38" w:rsidRDefault="00B17C38" w:rsidP="00B17C38">
      <w:pPr>
        <w:pStyle w:val="ListParagraph"/>
        <w:numPr>
          <w:ilvl w:val="0"/>
          <w:numId w:val="14"/>
        </w:numPr>
        <w:spacing w:line="312" w:lineRule="auto"/>
        <w:jc w:val="both"/>
        <w:rPr>
          <w:rFonts w:asciiTheme="minorHAnsi" w:hAnsiTheme="minorHAnsi" w:cstheme="majorHAnsi"/>
          <w:sz w:val="18"/>
          <w:szCs w:val="18"/>
        </w:rPr>
      </w:pPr>
      <w:r>
        <w:rPr>
          <w:rFonts w:asciiTheme="minorHAnsi" w:hAnsiTheme="minorHAnsi" w:cstheme="majorHAnsi"/>
          <w:sz w:val="18"/>
          <w:szCs w:val="18"/>
        </w:rPr>
        <w:t>R</w:t>
      </w:r>
      <w:r w:rsidR="00C857EF" w:rsidRPr="00B17C38">
        <w:rPr>
          <w:rFonts w:asciiTheme="minorHAnsi" w:hAnsiTheme="minorHAnsi" w:cstheme="majorHAnsi"/>
          <w:sz w:val="18"/>
          <w:szCs w:val="18"/>
        </w:rPr>
        <w:t>etail transformation services</w:t>
      </w:r>
      <w:r w:rsidR="00277C07" w:rsidRPr="00B17C38">
        <w:rPr>
          <w:rFonts w:asciiTheme="minorHAnsi" w:hAnsiTheme="minorHAnsi" w:cstheme="majorHAnsi"/>
          <w:sz w:val="18"/>
          <w:szCs w:val="18"/>
        </w:rPr>
        <w:t xml:space="preserve"> </w:t>
      </w:r>
      <w:r w:rsidR="00015BC0" w:rsidRPr="0062055A">
        <w:rPr>
          <w:rFonts w:asciiTheme="minorHAnsi" w:hAnsiTheme="minorHAnsi" w:cstheme="majorHAnsi"/>
          <w:sz w:val="18"/>
          <w:szCs w:val="18"/>
        </w:rPr>
        <w:t>t</w:t>
      </w:r>
      <w:r w:rsidR="002F46C6">
        <w:rPr>
          <w:rFonts w:asciiTheme="minorHAnsi" w:hAnsiTheme="minorHAnsi" w:cstheme="majorHAnsi"/>
          <w:sz w:val="18"/>
          <w:szCs w:val="18"/>
        </w:rPr>
        <w:t>hat</w:t>
      </w:r>
      <w:r w:rsidR="00015BC0" w:rsidRPr="0062055A">
        <w:rPr>
          <w:rFonts w:asciiTheme="minorHAnsi" w:hAnsiTheme="minorHAnsi" w:cstheme="majorHAnsi"/>
          <w:sz w:val="18"/>
          <w:szCs w:val="18"/>
        </w:rPr>
        <w:t xml:space="preserve"> </w:t>
      </w:r>
      <w:r w:rsidR="00E077A9">
        <w:rPr>
          <w:rFonts w:asciiTheme="minorHAnsi" w:hAnsiTheme="minorHAnsi" w:cstheme="majorHAnsi"/>
          <w:sz w:val="18"/>
          <w:szCs w:val="18"/>
        </w:rPr>
        <w:t>unlock</w:t>
      </w:r>
      <w:r w:rsidR="00672A1A">
        <w:rPr>
          <w:rFonts w:asciiTheme="minorHAnsi" w:hAnsiTheme="minorHAnsi" w:cstheme="majorHAnsi"/>
          <w:sz w:val="18"/>
          <w:szCs w:val="18"/>
        </w:rPr>
        <w:t xml:space="preserve"> opportunities </w:t>
      </w:r>
      <w:r w:rsidR="00134FB2">
        <w:rPr>
          <w:rFonts w:asciiTheme="minorHAnsi" w:hAnsiTheme="minorHAnsi" w:cstheme="majorHAnsi"/>
          <w:sz w:val="18"/>
          <w:szCs w:val="18"/>
        </w:rPr>
        <w:t xml:space="preserve">in </w:t>
      </w:r>
      <w:r w:rsidR="00E875A1">
        <w:rPr>
          <w:rFonts w:asciiTheme="minorHAnsi" w:hAnsiTheme="minorHAnsi" w:cstheme="majorHAnsi"/>
          <w:sz w:val="18"/>
          <w:szCs w:val="18"/>
        </w:rPr>
        <w:t>omnichannel</w:t>
      </w:r>
      <w:r w:rsidR="005C3007">
        <w:rPr>
          <w:rFonts w:asciiTheme="minorHAnsi" w:hAnsiTheme="minorHAnsi" w:cstheme="majorHAnsi"/>
          <w:sz w:val="18"/>
          <w:szCs w:val="18"/>
        </w:rPr>
        <w:t xml:space="preserve"> customer experience</w:t>
      </w:r>
      <w:r w:rsidR="00134FB2">
        <w:rPr>
          <w:rFonts w:asciiTheme="minorHAnsi" w:hAnsiTheme="minorHAnsi" w:cstheme="majorHAnsi"/>
          <w:sz w:val="18"/>
          <w:szCs w:val="18"/>
        </w:rPr>
        <w:t>,</w:t>
      </w:r>
      <w:r w:rsidR="00E875A1">
        <w:rPr>
          <w:rFonts w:asciiTheme="minorHAnsi" w:hAnsiTheme="minorHAnsi" w:cstheme="majorHAnsi"/>
          <w:sz w:val="18"/>
          <w:szCs w:val="18"/>
        </w:rPr>
        <w:t xml:space="preserve"> </w:t>
      </w:r>
      <w:r w:rsidR="00015BC0" w:rsidRPr="0062055A">
        <w:rPr>
          <w:rFonts w:asciiTheme="minorHAnsi" w:hAnsiTheme="minorHAnsi" w:cstheme="majorHAnsi"/>
          <w:sz w:val="18"/>
          <w:szCs w:val="18"/>
        </w:rPr>
        <w:t>e-commerce, store operations management,</w:t>
      </w:r>
      <w:r w:rsidR="00BD0FC3" w:rsidRPr="00BD0FC3">
        <w:t xml:space="preserve"> </w:t>
      </w:r>
      <w:r w:rsidR="00BD0FC3" w:rsidRPr="00BD0FC3">
        <w:rPr>
          <w:rFonts w:asciiTheme="minorHAnsi" w:hAnsiTheme="minorHAnsi" w:cstheme="majorHAnsi"/>
          <w:sz w:val="18"/>
          <w:szCs w:val="18"/>
        </w:rPr>
        <w:t>automated back office</w:t>
      </w:r>
      <w:r w:rsidR="00BD0FC3">
        <w:rPr>
          <w:rFonts w:asciiTheme="minorHAnsi" w:hAnsiTheme="minorHAnsi" w:cstheme="majorHAnsi"/>
          <w:sz w:val="18"/>
          <w:szCs w:val="18"/>
        </w:rPr>
        <w:t>s</w:t>
      </w:r>
      <w:r w:rsidR="00015BC0" w:rsidRPr="0062055A">
        <w:rPr>
          <w:rFonts w:asciiTheme="minorHAnsi" w:hAnsiTheme="minorHAnsi" w:cstheme="majorHAnsi"/>
          <w:sz w:val="18"/>
          <w:szCs w:val="18"/>
        </w:rPr>
        <w:t xml:space="preserve"> </w:t>
      </w:r>
      <w:r w:rsidR="00D11863">
        <w:rPr>
          <w:rFonts w:asciiTheme="minorHAnsi" w:hAnsiTheme="minorHAnsi" w:cstheme="majorHAnsi"/>
          <w:sz w:val="18"/>
          <w:szCs w:val="18"/>
        </w:rPr>
        <w:t xml:space="preserve">and </w:t>
      </w:r>
      <w:r w:rsidR="00015BC0" w:rsidRPr="0062055A">
        <w:rPr>
          <w:rFonts w:asciiTheme="minorHAnsi" w:hAnsiTheme="minorHAnsi" w:cstheme="majorHAnsi"/>
          <w:sz w:val="18"/>
          <w:szCs w:val="18"/>
        </w:rPr>
        <w:t>agile supply chain</w:t>
      </w:r>
      <w:r w:rsidR="00D11863">
        <w:rPr>
          <w:rFonts w:asciiTheme="minorHAnsi" w:hAnsiTheme="minorHAnsi" w:cstheme="majorHAnsi"/>
          <w:sz w:val="18"/>
          <w:szCs w:val="18"/>
        </w:rPr>
        <w:t xml:space="preserve">s. </w:t>
      </w:r>
    </w:p>
    <w:p w14:paraId="459D2434" w14:textId="54C661B7" w:rsidR="00D34086" w:rsidRDefault="00241622" w:rsidP="00D34086">
      <w:pPr>
        <w:pStyle w:val="ListParagraph"/>
        <w:numPr>
          <w:ilvl w:val="0"/>
          <w:numId w:val="14"/>
        </w:numPr>
        <w:spacing w:line="312" w:lineRule="auto"/>
        <w:jc w:val="both"/>
        <w:rPr>
          <w:rFonts w:asciiTheme="minorHAnsi" w:hAnsiTheme="minorHAnsi" w:cstheme="majorHAnsi"/>
          <w:sz w:val="18"/>
          <w:szCs w:val="18"/>
        </w:rPr>
      </w:pPr>
      <w:r>
        <w:rPr>
          <w:rFonts w:asciiTheme="minorHAnsi" w:hAnsiTheme="minorHAnsi" w:cstheme="majorHAnsi"/>
          <w:sz w:val="18"/>
          <w:szCs w:val="18"/>
        </w:rPr>
        <w:t xml:space="preserve">Platform migration services </w:t>
      </w:r>
      <w:r w:rsidR="00E77BEE">
        <w:rPr>
          <w:rFonts w:asciiTheme="minorHAnsi" w:hAnsiTheme="minorHAnsi" w:cstheme="majorHAnsi"/>
          <w:sz w:val="18"/>
          <w:szCs w:val="18"/>
        </w:rPr>
        <w:t xml:space="preserve">that enable agility and resiliency. </w:t>
      </w:r>
    </w:p>
    <w:p w14:paraId="7FA215F9" w14:textId="4B48B135" w:rsidR="00CC7BCD" w:rsidRPr="004F1EC6" w:rsidRDefault="00CC7BCD" w:rsidP="004F1EC6">
      <w:pPr>
        <w:pStyle w:val="ListParagraph"/>
        <w:numPr>
          <w:ilvl w:val="0"/>
          <w:numId w:val="14"/>
        </w:numPr>
        <w:spacing w:line="312" w:lineRule="auto"/>
        <w:jc w:val="both"/>
        <w:rPr>
          <w:rFonts w:asciiTheme="minorHAnsi" w:hAnsiTheme="minorHAnsi" w:cstheme="majorHAnsi"/>
          <w:sz w:val="18"/>
          <w:szCs w:val="18"/>
        </w:rPr>
      </w:pPr>
      <w:r w:rsidRPr="00D34086">
        <w:rPr>
          <w:rFonts w:asciiTheme="minorHAnsi" w:hAnsiTheme="minorHAnsi" w:cstheme="majorHAnsi"/>
          <w:sz w:val="18"/>
          <w:szCs w:val="18"/>
        </w:rPr>
        <w:t xml:space="preserve">Managed services </w:t>
      </w:r>
      <w:r w:rsidR="00D34086" w:rsidRPr="00D34086">
        <w:rPr>
          <w:rFonts w:asciiTheme="minorHAnsi" w:hAnsiTheme="minorHAnsi" w:cstheme="majorHAnsi"/>
          <w:sz w:val="18"/>
          <w:szCs w:val="18"/>
        </w:rPr>
        <w:t>t</w:t>
      </w:r>
      <w:r w:rsidR="0012393A">
        <w:rPr>
          <w:rFonts w:asciiTheme="minorHAnsi" w:hAnsiTheme="minorHAnsi" w:cstheme="majorHAnsi"/>
          <w:sz w:val="18"/>
          <w:szCs w:val="18"/>
        </w:rPr>
        <w:t>hat</w:t>
      </w:r>
      <w:r w:rsidR="00D34086" w:rsidRPr="00D34086">
        <w:rPr>
          <w:rFonts w:asciiTheme="minorHAnsi" w:hAnsiTheme="minorHAnsi" w:cstheme="majorHAnsi"/>
          <w:sz w:val="18"/>
          <w:szCs w:val="18"/>
        </w:rPr>
        <w:t xml:space="preserve"> </w:t>
      </w:r>
      <w:r w:rsidR="002D004F">
        <w:rPr>
          <w:rFonts w:asciiTheme="minorHAnsi" w:hAnsiTheme="minorHAnsi" w:cstheme="majorHAnsi"/>
          <w:sz w:val="18"/>
          <w:szCs w:val="18"/>
        </w:rPr>
        <w:t>implement</w:t>
      </w:r>
      <w:r w:rsidR="00D34086" w:rsidRPr="00D34086">
        <w:rPr>
          <w:rFonts w:asciiTheme="minorHAnsi" w:hAnsiTheme="minorHAnsi" w:cstheme="majorHAnsi"/>
          <w:sz w:val="18"/>
          <w:szCs w:val="18"/>
        </w:rPr>
        <w:t xml:space="preserve"> digital experience monitoring, AIOps, and intelligent automation</w:t>
      </w:r>
      <w:r w:rsidR="004F1EC6">
        <w:rPr>
          <w:rFonts w:asciiTheme="minorHAnsi" w:hAnsiTheme="minorHAnsi" w:cstheme="majorHAnsi"/>
          <w:sz w:val="18"/>
          <w:szCs w:val="18"/>
        </w:rPr>
        <w:t xml:space="preserve">. </w:t>
      </w:r>
    </w:p>
    <w:p w14:paraId="0B5AB7E2" w14:textId="77777777" w:rsidR="001128F1" w:rsidRDefault="001128F1" w:rsidP="003328A7">
      <w:pPr>
        <w:spacing w:line="312" w:lineRule="auto"/>
        <w:jc w:val="both"/>
        <w:rPr>
          <w:rFonts w:asciiTheme="minorHAnsi" w:hAnsiTheme="minorHAnsi" w:cstheme="majorHAnsi"/>
          <w:sz w:val="18"/>
          <w:szCs w:val="18"/>
        </w:rPr>
      </w:pPr>
    </w:p>
    <w:p w14:paraId="15E14248" w14:textId="6AE6DBC5" w:rsidR="00EE0F5D" w:rsidRPr="00F31230" w:rsidRDefault="003328A7" w:rsidP="003328A7">
      <w:pPr>
        <w:spacing w:line="312" w:lineRule="auto"/>
        <w:jc w:val="both"/>
        <w:rPr>
          <w:rFonts w:asciiTheme="minorHAnsi" w:hAnsiTheme="minorHAnsi" w:cstheme="majorHAnsi"/>
          <w:i/>
          <w:iCs/>
          <w:sz w:val="18"/>
          <w:szCs w:val="18"/>
        </w:rPr>
      </w:pPr>
      <w:r w:rsidRPr="00F31230">
        <w:rPr>
          <w:rFonts w:asciiTheme="minorHAnsi" w:hAnsiTheme="minorHAnsi" w:cstheme="majorHAnsi"/>
          <w:i/>
          <w:iCs/>
          <w:sz w:val="18"/>
          <w:szCs w:val="18"/>
        </w:rPr>
        <w:t>“</w:t>
      </w:r>
      <w:r w:rsidR="00EE0F5D" w:rsidRPr="00F31230">
        <w:rPr>
          <w:rFonts w:asciiTheme="minorHAnsi" w:hAnsiTheme="minorHAnsi" w:cstheme="majorHAnsi"/>
          <w:i/>
          <w:iCs/>
          <w:sz w:val="18"/>
          <w:szCs w:val="18"/>
        </w:rPr>
        <w:t xml:space="preserve">Consumer behavior and buying patterns have </w:t>
      </w:r>
      <w:r w:rsidR="006B08F8" w:rsidRPr="00F31230">
        <w:rPr>
          <w:rFonts w:asciiTheme="minorHAnsi" w:hAnsiTheme="minorHAnsi" w:cstheme="majorHAnsi"/>
          <w:i/>
          <w:iCs/>
          <w:sz w:val="18"/>
          <w:szCs w:val="18"/>
        </w:rPr>
        <w:t xml:space="preserve">been drastically changed by COVID-19, </w:t>
      </w:r>
      <w:r w:rsidR="00AB3EA5" w:rsidRPr="00F31230">
        <w:rPr>
          <w:rFonts w:asciiTheme="minorHAnsi" w:hAnsiTheme="minorHAnsi" w:cstheme="majorHAnsi"/>
          <w:i/>
          <w:iCs/>
          <w:sz w:val="18"/>
          <w:szCs w:val="18"/>
        </w:rPr>
        <w:t>making it imperative that retailers</w:t>
      </w:r>
      <w:r w:rsidR="00D97C51" w:rsidRPr="00F31230">
        <w:rPr>
          <w:rFonts w:asciiTheme="minorHAnsi" w:hAnsiTheme="minorHAnsi" w:cstheme="majorHAnsi"/>
          <w:i/>
          <w:iCs/>
          <w:sz w:val="18"/>
          <w:szCs w:val="18"/>
        </w:rPr>
        <w:t xml:space="preserve"> improve </w:t>
      </w:r>
      <w:r w:rsidR="00AB3EA5" w:rsidRPr="00F31230">
        <w:rPr>
          <w:rFonts w:asciiTheme="minorHAnsi" w:hAnsiTheme="minorHAnsi" w:cstheme="majorHAnsi"/>
          <w:i/>
          <w:iCs/>
          <w:sz w:val="18"/>
          <w:szCs w:val="18"/>
        </w:rPr>
        <w:t xml:space="preserve">both </w:t>
      </w:r>
      <w:r w:rsidR="00D97C51" w:rsidRPr="00F31230">
        <w:rPr>
          <w:rFonts w:asciiTheme="minorHAnsi" w:hAnsiTheme="minorHAnsi" w:cstheme="majorHAnsi"/>
          <w:i/>
          <w:iCs/>
          <w:sz w:val="18"/>
          <w:szCs w:val="18"/>
        </w:rPr>
        <w:t xml:space="preserve">the </w:t>
      </w:r>
      <w:r w:rsidR="00AB3EA5" w:rsidRPr="00F31230">
        <w:rPr>
          <w:rFonts w:asciiTheme="minorHAnsi" w:hAnsiTheme="minorHAnsi" w:cstheme="majorHAnsi"/>
          <w:i/>
          <w:iCs/>
          <w:sz w:val="18"/>
          <w:szCs w:val="18"/>
        </w:rPr>
        <w:t xml:space="preserve">digital and physical </w:t>
      </w:r>
      <w:r w:rsidR="00D97C51" w:rsidRPr="00F31230">
        <w:rPr>
          <w:rFonts w:asciiTheme="minorHAnsi" w:hAnsiTheme="minorHAnsi" w:cstheme="majorHAnsi"/>
          <w:i/>
          <w:iCs/>
          <w:sz w:val="18"/>
          <w:szCs w:val="18"/>
        </w:rPr>
        <w:t>customer experience</w:t>
      </w:r>
      <w:r w:rsidR="009B53DD">
        <w:rPr>
          <w:rFonts w:asciiTheme="minorHAnsi" w:hAnsiTheme="minorHAnsi" w:cstheme="majorHAnsi"/>
          <w:i/>
          <w:iCs/>
          <w:sz w:val="18"/>
          <w:szCs w:val="18"/>
        </w:rPr>
        <w:t>,</w:t>
      </w:r>
      <w:r w:rsidR="00AB3EA5">
        <w:rPr>
          <w:rFonts w:asciiTheme="minorHAnsi" w:hAnsiTheme="minorHAnsi" w:cstheme="majorHAnsi"/>
          <w:sz w:val="18"/>
          <w:szCs w:val="18"/>
        </w:rPr>
        <w:t xml:space="preserve">” said </w:t>
      </w:r>
      <w:r w:rsidR="00F31230">
        <w:rPr>
          <w:rFonts w:asciiTheme="minorHAnsi" w:hAnsiTheme="minorHAnsi" w:cstheme="majorHAnsi"/>
          <w:sz w:val="18"/>
          <w:szCs w:val="18"/>
        </w:rPr>
        <w:t xml:space="preserve">Ted Levine, </w:t>
      </w:r>
      <w:r w:rsidR="00293D28" w:rsidRPr="00293D28">
        <w:rPr>
          <w:rFonts w:asciiTheme="minorHAnsi" w:hAnsiTheme="minorHAnsi" w:cstheme="majorHAnsi"/>
          <w:sz w:val="18"/>
          <w:szCs w:val="18"/>
        </w:rPr>
        <w:t xml:space="preserve">Head of Consumer Products, Retail, Distribution and Services, for Capgemini </w:t>
      </w:r>
      <w:r w:rsidR="009B53DD">
        <w:rPr>
          <w:rFonts w:asciiTheme="minorHAnsi" w:hAnsiTheme="minorHAnsi" w:cstheme="majorHAnsi"/>
          <w:sz w:val="18"/>
          <w:szCs w:val="18"/>
        </w:rPr>
        <w:t xml:space="preserve">in the </w:t>
      </w:r>
      <w:r w:rsidR="00293D28" w:rsidRPr="00293D28">
        <w:rPr>
          <w:rFonts w:asciiTheme="minorHAnsi" w:hAnsiTheme="minorHAnsi" w:cstheme="majorHAnsi"/>
          <w:sz w:val="18"/>
          <w:szCs w:val="18"/>
        </w:rPr>
        <w:t>Americas</w:t>
      </w:r>
      <w:r w:rsidR="00F31230" w:rsidRPr="00F31230">
        <w:rPr>
          <w:rFonts w:asciiTheme="minorHAnsi" w:hAnsiTheme="minorHAnsi" w:cstheme="majorHAnsi"/>
          <w:i/>
          <w:iCs/>
          <w:sz w:val="18"/>
          <w:szCs w:val="18"/>
        </w:rPr>
        <w:t>.</w:t>
      </w:r>
      <w:r w:rsidR="00AB3EA5" w:rsidRPr="00F31230">
        <w:rPr>
          <w:rFonts w:asciiTheme="minorHAnsi" w:hAnsiTheme="minorHAnsi" w:cstheme="majorHAnsi"/>
          <w:i/>
          <w:iCs/>
          <w:sz w:val="18"/>
          <w:szCs w:val="18"/>
        </w:rPr>
        <w:t xml:space="preserve"> “This </w:t>
      </w:r>
      <w:r w:rsidR="001A01DE" w:rsidRPr="00F31230">
        <w:rPr>
          <w:rFonts w:asciiTheme="minorHAnsi" w:hAnsiTheme="minorHAnsi" w:cstheme="majorHAnsi"/>
          <w:i/>
          <w:iCs/>
          <w:sz w:val="18"/>
          <w:szCs w:val="18"/>
        </w:rPr>
        <w:t>‘</w:t>
      </w:r>
      <w:r w:rsidR="00AB3EA5" w:rsidRPr="00F31230">
        <w:rPr>
          <w:rFonts w:asciiTheme="minorHAnsi" w:hAnsiTheme="minorHAnsi" w:cstheme="majorHAnsi"/>
          <w:i/>
          <w:iCs/>
          <w:sz w:val="18"/>
          <w:szCs w:val="18"/>
        </w:rPr>
        <w:t xml:space="preserve">leader’ recognition is a testament to Capgemini’s continuous efforts of delivering tangible business outcomes for our retail and consumer products clients, helping them </w:t>
      </w:r>
      <w:r w:rsidR="005F6E06" w:rsidRPr="00F31230">
        <w:rPr>
          <w:rFonts w:asciiTheme="minorHAnsi" w:hAnsiTheme="minorHAnsi" w:cstheme="majorHAnsi"/>
          <w:i/>
          <w:iCs/>
          <w:sz w:val="18"/>
          <w:szCs w:val="18"/>
        </w:rPr>
        <w:t xml:space="preserve">scale to </w:t>
      </w:r>
      <w:r w:rsidR="00AB3EA5" w:rsidRPr="00F31230">
        <w:rPr>
          <w:rFonts w:asciiTheme="minorHAnsi" w:hAnsiTheme="minorHAnsi" w:cstheme="majorHAnsi"/>
          <w:i/>
          <w:iCs/>
          <w:sz w:val="18"/>
          <w:szCs w:val="18"/>
        </w:rPr>
        <w:t>become more digital, resilient and agile.”</w:t>
      </w:r>
    </w:p>
    <w:p w14:paraId="7AD6AAF5" w14:textId="6EB311AB" w:rsidR="003328A7" w:rsidRDefault="003328A7" w:rsidP="003328A7">
      <w:pPr>
        <w:spacing w:line="312" w:lineRule="auto"/>
        <w:jc w:val="both"/>
        <w:rPr>
          <w:rFonts w:asciiTheme="minorHAnsi" w:hAnsiTheme="minorHAnsi" w:cstheme="majorHAnsi"/>
          <w:sz w:val="18"/>
          <w:szCs w:val="18"/>
        </w:rPr>
      </w:pPr>
    </w:p>
    <w:p w14:paraId="66B9D09E" w14:textId="41CF86EE" w:rsidR="00C247E3" w:rsidRPr="003328A7" w:rsidRDefault="00F31230" w:rsidP="003328A7">
      <w:pPr>
        <w:spacing w:line="312" w:lineRule="auto"/>
        <w:jc w:val="both"/>
        <w:rPr>
          <w:rFonts w:asciiTheme="minorHAnsi" w:hAnsiTheme="minorHAnsi" w:cstheme="majorHAnsi"/>
          <w:sz w:val="18"/>
          <w:szCs w:val="18"/>
        </w:rPr>
      </w:pPr>
      <w:r w:rsidRPr="00F31230">
        <w:rPr>
          <w:rFonts w:asciiTheme="minorHAnsi" w:hAnsiTheme="minorHAnsi" w:cstheme="majorHAnsi"/>
          <w:i/>
          <w:iCs/>
          <w:sz w:val="18"/>
          <w:szCs w:val="18"/>
        </w:rPr>
        <w:t>“There has been a sharp shift in consumer buying patterns</w:t>
      </w:r>
      <w:r w:rsidR="0047166E">
        <w:rPr>
          <w:rFonts w:asciiTheme="minorHAnsi" w:hAnsiTheme="minorHAnsi" w:cstheme="majorHAnsi"/>
          <w:i/>
          <w:iCs/>
          <w:sz w:val="18"/>
          <w:szCs w:val="18"/>
        </w:rPr>
        <w:t>,</w:t>
      </w:r>
      <w:r w:rsidRPr="00F31230">
        <w:rPr>
          <w:rFonts w:asciiTheme="minorHAnsi" w:hAnsiTheme="minorHAnsi" w:cstheme="majorHAnsi"/>
          <w:i/>
          <w:iCs/>
          <w:sz w:val="18"/>
          <w:szCs w:val="18"/>
        </w:rPr>
        <w:t xml:space="preserve"> from physical stores to online shopping</w:t>
      </w:r>
      <w:r w:rsidR="0047166E">
        <w:rPr>
          <w:rFonts w:asciiTheme="minorHAnsi" w:hAnsiTheme="minorHAnsi" w:cstheme="majorHAnsi"/>
          <w:i/>
          <w:iCs/>
          <w:sz w:val="18"/>
          <w:szCs w:val="18"/>
        </w:rPr>
        <w:t>,</w:t>
      </w:r>
      <w:r w:rsidRPr="00F31230">
        <w:rPr>
          <w:rFonts w:asciiTheme="minorHAnsi" w:hAnsiTheme="minorHAnsi" w:cstheme="majorHAnsi"/>
          <w:i/>
          <w:iCs/>
          <w:sz w:val="18"/>
          <w:szCs w:val="18"/>
        </w:rPr>
        <w:t xml:space="preserve"> caused by the COVID-19 pandemic. Capgemini’s position as a Leader in our Provider Lens™ is attributed to its innovative consulting service offerings, strong technology focus, and robust capabilities that enable retailers to revamp their digital engagement with customers, physical store locations and layouts, and supply chains.”</w:t>
      </w:r>
      <w:r w:rsidRPr="00F31230">
        <w:rPr>
          <w:rFonts w:asciiTheme="minorHAnsi" w:hAnsiTheme="minorHAnsi" w:cstheme="majorHAnsi"/>
          <w:sz w:val="18"/>
          <w:szCs w:val="18"/>
        </w:rPr>
        <w:t xml:space="preserve"> said Ashish Chaturvedi, Principal Analyst at ISG.</w:t>
      </w:r>
    </w:p>
    <w:p w14:paraId="62EEFC9E" w14:textId="77777777" w:rsidR="003328A7" w:rsidRPr="00A9220A" w:rsidRDefault="003328A7" w:rsidP="003328A7">
      <w:pPr>
        <w:spacing w:line="312" w:lineRule="auto"/>
        <w:jc w:val="both"/>
        <w:rPr>
          <w:rFonts w:asciiTheme="minorHAnsi" w:hAnsiTheme="minorHAnsi" w:cstheme="majorHAnsi"/>
          <w:sz w:val="18"/>
          <w:szCs w:val="18"/>
        </w:rPr>
      </w:pPr>
    </w:p>
    <w:p w14:paraId="6D43873B" w14:textId="77777777" w:rsidR="00D52378" w:rsidRPr="00D37703" w:rsidRDefault="00D52378" w:rsidP="00D52378">
      <w:pPr>
        <w:pStyle w:val="null"/>
        <w:spacing w:before="0" w:beforeAutospacing="0" w:after="0" w:afterAutospacing="0"/>
        <w:jc w:val="both"/>
        <w:rPr>
          <w:rFonts w:ascii="Verdana" w:hAnsi="Verdana"/>
          <w:sz w:val="18"/>
          <w:szCs w:val="18"/>
        </w:rPr>
      </w:pPr>
      <w:bookmarkStart w:id="0" w:name="_Hlk64646298"/>
      <w:bookmarkStart w:id="1" w:name="_Hlk4586702"/>
      <w:r w:rsidRPr="00D37703">
        <w:rPr>
          <w:rStyle w:val="null1"/>
          <w:rFonts w:ascii="Verdana" w:hAnsi="Verdana"/>
          <w:b/>
          <w:bCs/>
          <w:sz w:val="18"/>
          <w:szCs w:val="18"/>
          <w:lang w:val="en-GB"/>
        </w:rPr>
        <w:t>About Capgemini</w:t>
      </w:r>
    </w:p>
    <w:p w14:paraId="52A7C57D" w14:textId="47C15DF4" w:rsidR="00D52378" w:rsidRDefault="00D52378" w:rsidP="00D52378">
      <w:pPr>
        <w:pStyle w:val="null"/>
        <w:spacing w:before="0" w:beforeAutospacing="0" w:after="0" w:afterAutospacing="0"/>
        <w:jc w:val="both"/>
        <w:rPr>
          <w:rStyle w:val="null1"/>
          <w:rFonts w:ascii="Verdana" w:hAnsi="Verdana"/>
          <w:sz w:val="18"/>
          <w:szCs w:val="18"/>
          <w:lang w:val="en-GB"/>
        </w:rPr>
      </w:pPr>
      <w:r w:rsidRPr="00D37703">
        <w:rPr>
          <w:rStyle w:val="null1"/>
          <w:rFonts w:ascii="Verdana" w:hAnsi="Verdana"/>
          <w:sz w:val="18"/>
          <w:szCs w:val="18"/>
          <w:lang w:val="en-GB"/>
        </w:rPr>
        <w:t>Capgemini is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2</w:t>
      </w:r>
      <w:r w:rsidR="0047166E">
        <w:rPr>
          <w:rStyle w:val="null1"/>
          <w:rFonts w:ascii="Verdana" w:hAnsi="Verdana"/>
          <w:sz w:val="18"/>
          <w:szCs w:val="18"/>
          <w:lang w:val="en-GB"/>
        </w:rPr>
        <w:t>9</w:t>
      </w:r>
      <w:r w:rsidRPr="00D37703">
        <w:rPr>
          <w:rStyle w:val="null1"/>
          <w:rFonts w:ascii="Verdana" w:hAnsi="Verdana"/>
          <w:sz w:val="18"/>
          <w:szCs w:val="18"/>
          <w:lang w:val="en-GB"/>
        </w:rPr>
        <w:t xml:space="preserve">0,000 team members in nearly 50 countries. </w:t>
      </w:r>
      <w:r w:rsidRPr="00D37703">
        <w:rPr>
          <w:rStyle w:val="null1"/>
          <w:rFonts w:ascii="Verdana" w:hAnsi="Verdana"/>
          <w:color w:val="000000"/>
          <w:sz w:val="18"/>
          <w:szCs w:val="18"/>
          <w:lang w:val="en-GB"/>
        </w:rPr>
        <w:t>With its strong 50 year heritage and deep industry expertise</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 xml:space="preserve">Capgemini </w:t>
      </w:r>
      <w:r w:rsidRPr="00D37703">
        <w:rPr>
          <w:rStyle w:val="null1"/>
          <w:rFonts w:ascii="Verdana" w:hAnsi="Verdana"/>
          <w:sz w:val="18"/>
          <w:szCs w:val="18"/>
          <w:lang w:val="en-GB"/>
        </w:rPr>
        <w:t>is trusted by</w:t>
      </w:r>
      <w:r w:rsidRPr="00D37703">
        <w:rPr>
          <w:rStyle w:val="null1"/>
          <w:rFonts w:ascii="Verdana" w:hAnsi="Verdana"/>
          <w:color w:val="000000"/>
          <w:sz w:val="18"/>
          <w:szCs w:val="18"/>
          <w:lang w:val="en-GB"/>
        </w:rPr>
        <w:t xml:space="preserve"> its clients to address the entire breadth of their business needs, from strategy and design to operations, </w:t>
      </w:r>
      <w:proofErr w:type="spellStart"/>
      <w:r w:rsidRPr="00D37703">
        <w:rPr>
          <w:rStyle w:val="null1"/>
          <w:rFonts w:ascii="Verdana" w:hAnsi="Verdana"/>
          <w:color w:val="000000"/>
          <w:sz w:val="18"/>
          <w:szCs w:val="18"/>
          <w:lang w:val="en-GB"/>
        </w:rPr>
        <w:t>fueled</w:t>
      </w:r>
      <w:proofErr w:type="spellEnd"/>
      <w:r w:rsidRPr="00D37703">
        <w:rPr>
          <w:rStyle w:val="null1"/>
          <w:rFonts w:ascii="Verdana" w:hAnsi="Verdana"/>
          <w:color w:val="000000"/>
          <w:sz w:val="18"/>
          <w:szCs w:val="18"/>
          <w:lang w:val="en-GB"/>
        </w:rPr>
        <w:t xml:space="preserve"> by the fast evolving </w:t>
      </w:r>
      <w:r w:rsidRPr="00D37703">
        <w:rPr>
          <w:rStyle w:val="null1"/>
          <w:rFonts w:ascii="Verdana" w:hAnsi="Verdana"/>
          <w:sz w:val="18"/>
          <w:szCs w:val="18"/>
          <w:lang w:val="en-GB"/>
        </w:rPr>
        <w:t xml:space="preserve">and innovative </w:t>
      </w:r>
      <w:r w:rsidRPr="00D37703">
        <w:rPr>
          <w:rStyle w:val="null1"/>
          <w:rFonts w:ascii="Verdana" w:hAnsi="Verdana"/>
          <w:color w:val="000000"/>
          <w:sz w:val="18"/>
          <w:szCs w:val="18"/>
          <w:lang w:val="en-GB"/>
        </w:rPr>
        <w:t>world of cl</w:t>
      </w:r>
      <w:r w:rsidRPr="00D37703">
        <w:rPr>
          <w:rStyle w:val="null1"/>
          <w:rFonts w:ascii="Verdana" w:hAnsi="Verdana"/>
          <w:sz w:val="18"/>
          <w:szCs w:val="18"/>
          <w:lang w:val="en-GB"/>
        </w:rPr>
        <w:t xml:space="preserve">oud, data, AI, connectivity, software, digital engineering </w:t>
      </w:r>
      <w:r w:rsidRPr="00D37703">
        <w:rPr>
          <w:rStyle w:val="null1"/>
          <w:rFonts w:ascii="Verdana" w:hAnsi="Verdana"/>
          <w:color w:val="000000"/>
          <w:sz w:val="18"/>
          <w:szCs w:val="18"/>
          <w:lang w:val="en-GB"/>
        </w:rPr>
        <w:t>and platforms</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The Group reported in 2020 global revenues of</w:t>
      </w:r>
      <w:r w:rsidRPr="00D37703">
        <w:rPr>
          <w:rStyle w:val="null1"/>
          <w:rFonts w:ascii="Verdana" w:hAnsi="Verdana"/>
          <w:sz w:val="18"/>
          <w:szCs w:val="18"/>
          <w:lang w:val="en-GB"/>
        </w:rPr>
        <w:t xml:space="preserve"> €16 billion.</w:t>
      </w:r>
    </w:p>
    <w:p w14:paraId="4E72C0D7" w14:textId="77777777" w:rsidR="00567D09" w:rsidRPr="00D37703" w:rsidRDefault="00567D09" w:rsidP="00D52378">
      <w:pPr>
        <w:pStyle w:val="null"/>
        <w:spacing w:before="0" w:beforeAutospacing="0" w:after="0" w:afterAutospacing="0"/>
        <w:jc w:val="both"/>
        <w:rPr>
          <w:rFonts w:ascii="Verdana" w:hAnsi="Verdana"/>
          <w:sz w:val="18"/>
          <w:szCs w:val="18"/>
        </w:rPr>
      </w:pPr>
    </w:p>
    <w:p w14:paraId="6C195240" w14:textId="60739130" w:rsidR="00D52378" w:rsidRDefault="00D52378" w:rsidP="00D52378">
      <w:pPr>
        <w:pStyle w:val="null"/>
        <w:spacing w:before="0" w:beforeAutospacing="0" w:after="0" w:afterAutospacing="0"/>
        <w:jc w:val="both"/>
        <w:rPr>
          <w:rStyle w:val="null1"/>
          <w:rFonts w:ascii="Verdana" w:hAnsi="Verdana"/>
          <w:color w:val="0000FF"/>
          <w:sz w:val="18"/>
          <w:szCs w:val="18"/>
          <w:lang w:val="en-GB"/>
        </w:rPr>
      </w:pPr>
      <w:r w:rsidRPr="00D37703">
        <w:rPr>
          <w:rStyle w:val="null1"/>
          <w:rFonts w:ascii="Verdana" w:hAnsi="Verdana"/>
          <w:sz w:val="18"/>
          <w:szCs w:val="18"/>
          <w:lang w:val="en-GB"/>
        </w:rPr>
        <w:t xml:space="preserve">Get </w:t>
      </w:r>
      <w:r w:rsidR="00292860">
        <w:rPr>
          <w:rStyle w:val="null1"/>
          <w:rFonts w:ascii="Verdana" w:hAnsi="Verdana"/>
          <w:sz w:val="18"/>
          <w:szCs w:val="18"/>
          <w:lang w:val="en-GB"/>
        </w:rPr>
        <w:t>T</w:t>
      </w:r>
      <w:r w:rsidRPr="00D37703">
        <w:rPr>
          <w:rStyle w:val="null1"/>
          <w:rFonts w:ascii="Verdana" w:hAnsi="Verdana"/>
          <w:sz w:val="18"/>
          <w:szCs w:val="18"/>
          <w:lang w:val="en-GB"/>
        </w:rPr>
        <w:t xml:space="preserve">he Future You Want </w:t>
      </w:r>
      <w:r>
        <w:rPr>
          <w:rStyle w:val="null1"/>
          <w:rFonts w:ascii="Arial" w:hAnsi="Arial" w:cs="Arial"/>
        </w:rPr>
        <w:t>|</w:t>
      </w:r>
      <w:r w:rsidRPr="00D37703">
        <w:rPr>
          <w:rStyle w:val="null1"/>
          <w:rFonts w:ascii="Verdana" w:hAnsi="Verdana"/>
          <w:sz w:val="18"/>
          <w:szCs w:val="18"/>
          <w:lang w:val="en-GB"/>
        </w:rPr>
        <w:t> </w:t>
      </w:r>
      <w:hyperlink r:id="rId15" w:anchor="_blank" w:history="1">
        <w:r w:rsidRPr="00D37703">
          <w:rPr>
            <w:rStyle w:val="null1"/>
            <w:rFonts w:ascii="Verdana" w:hAnsi="Verdana"/>
            <w:color w:val="0000FF"/>
            <w:sz w:val="18"/>
            <w:szCs w:val="18"/>
            <w:lang w:val="en-GB"/>
          </w:rPr>
          <w:t>www.capgemini.com</w:t>
        </w:r>
      </w:hyperlink>
      <w:bookmarkEnd w:id="0"/>
    </w:p>
    <w:bookmarkEnd w:id="1"/>
    <w:p w14:paraId="3827698C" w14:textId="228C8A7F" w:rsidR="002F270E" w:rsidRPr="00D95FD7" w:rsidRDefault="002F270E" w:rsidP="00D95FD7">
      <w:pPr>
        <w:jc w:val="both"/>
        <w:rPr>
          <w:rFonts w:ascii="Verdana" w:hAnsi="Verdana" w:cstheme="majorHAnsi"/>
          <w:bCs/>
          <w:sz w:val="18"/>
          <w:szCs w:val="18"/>
        </w:rPr>
      </w:pPr>
    </w:p>
    <w:sectPr w:rsidR="002F270E" w:rsidRPr="00D95FD7" w:rsidSect="0090794D">
      <w:headerReference w:type="default" r:id="rId16"/>
      <w:footerReference w:type="default" r:id="rId17"/>
      <w:headerReference w:type="first" r:id="rId18"/>
      <w:footerReference w:type="first" r:id="rId19"/>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EF47C" w14:textId="77777777" w:rsidR="001204B5" w:rsidRDefault="001204B5">
      <w:r>
        <w:separator/>
      </w:r>
    </w:p>
  </w:endnote>
  <w:endnote w:type="continuationSeparator" w:id="0">
    <w:p w14:paraId="2A34C8DC" w14:textId="77777777" w:rsidR="001204B5" w:rsidRDefault="0012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8DD6" w14:textId="75BD23B0"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1B032" w14:textId="77777777" w:rsidR="001204B5" w:rsidRDefault="001204B5">
      <w:r>
        <w:separator/>
      </w:r>
    </w:p>
  </w:footnote>
  <w:footnote w:type="continuationSeparator" w:id="0">
    <w:p w14:paraId="613958FE" w14:textId="77777777" w:rsidR="001204B5" w:rsidRDefault="0012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9880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03C42"/>
    <w:multiLevelType w:val="hybridMultilevel"/>
    <w:tmpl w:val="E4A88F00"/>
    <w:lvl w:ilvl="0" w:tplc="5056670E">
      <w:start w:val="5"/>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0"/>
  </w:num>
  <w:num w:numId="6">
    <w:abstractNumId w:val="4"/>
  </w:num>
  <w:num w:numId="7">
    <w:abstractNumId w:val="10"/>
  </w:num>
  <w:num w:numId="8">
    <w:abstractNumId w:val="3"/>
  </w:num>
  <w:num w:numId="9">
    <w:abstractNumId w:val="9"/>
  </w:num>
  <w:num w:numId="10">
    <w:abstractNumId w:val="12"/>
  </w:num>
  <w:num w:numId="11">
    <w:abstractNumId w:val="7"/>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36A4"/>
    <w:rsid w:val="00004D86"/>
    <w:rsid w:val="0000502C"/>
    <w:rsid w:val="00005776"/>
    <w:rsid w:val="00005EA4"/>
    <w:rsid w:val="000061B8"/>
    <w:rsid w:val="00006B37"/>
    <w:rsid w:val="00006B52"/>
    <w:rsid w:val="0001007B"/>
    <w:rsid w:val="000104AB"/>
    <w:rsid w:val="00010E5E"/>
    <w:rsid w:val="000110CA"/>
    <w:rsid w:val="0001201E"/>
    <w:rsid w:val="00012A3F"/>
    <w:rsid w:val="00012E4E"/>
    <w:rsid w:val="00012F4C"/>
    <w:rsid w:val="00013733"/>
    <w:rsid w:val="00013EFB"/>
    <w:rsid w:val="0001433B"/>
    <w:rsid w:val="00015415"/>
    <w:rsid w:val="00015BC0"/>
    <w:rsid w:val="00016053"/>
    <w:rsid w:val="0001675D"/>
    <w:rsid w:val="000167CC"/>
    <w:rsid w:val="00016924"/>
    <w:rsid w:val="00016BF4"/>
    <w:rsid w:val="00016F2A"/>
    <w:rsid w:val="00017072"/>
    <w:rsid w:val="0001719E"/>
    <w:rsid w:val="0001791E"/>
    <w:rsid w:val="0001794D"/>
    <w:rsid w:val="000204BC"/>
    <w:rsid w:val="0002200C"/>
    <w:rsid w:val="000228BD"/>
    <w:rsid w:val="000242AB"/>
    <w:rsid w:val="00024EFB"/>
    <w:rsid w:val="00024F9A"/>
    <w:rsid w:val="000252E1"/>
    <w:rsid w:val="00025351"/>
    <w:rsid w:val="00025878"/>
    <w:rsid w:val="00025B44"/>
    <w:rsid w:val="00025FF1"/>
    <w:rsid w:val="000260DC"/>
    <w:rsid w:val="0002660C"/>
    <w:rsid w:val="00027A49"/>
    <w:rsid w:val="00027B17"/>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745D"/>
    <w:rsid w:val="000379FE"/>
    <w:rsid w:val="00037EE6"/>
    <w:rsid w:val="00037EF2"/>
    <w:rsid w:val="000403D9"/>
    <w:rsid w:val="00040707"/>
    <w:rsid w:val="000407C2"/>
    <w:rsid w:val="00040A8B"/>
    <w:rsid w:val="00040DBA"/>
    <w:rsid w:val="00041C67"/>
    <w:rsid w:val="00041E6D"/>
    <w:rsid w:val="000425C9"/>
    <w:rsid w:val="00043D7D"/>
    <w:rsid w:val="00045302"/>
    <w:rsid w:val="0004586D"/>
    <w:rsid w:val="00045B70"/>
    <w:rsid w:val="00045B81"/>
    <w:rsid w:val="0004667E"/>
    <w:rsid w:val="00046C61"/>
    <w:rsid w:val="00046CCA"/>
    <w:rsid w:val="000471A7"/>
    <w:rsid w:val="000507D5"/>
    <w:rsid w:val="00051AD6"/>
    <w:rsid w:val="00051D8C"/>
    <w:rsid w:val="00052741"/>
    <w:rsid w:val="00052C78"/>
    <w:rsid w:val="00053042"/>
    <w:rsid w:val="0005319B"/>
    <w:rsid w:val="00054E6E"/>
    <w:rsid w:val="00055A17"/>
    <w:rsid w:val="00055EC5"/>
    <w:rsid w:val="00055F82"/>
    <w:rsid w:val="00055FA1"/>
    <w:rsid w:val="00056D72"/>
    <w:rsid w:val="00057B70"/>
    <w:rsid w:val="00060F75"/>
    <w:rsid w:val="00060FA9"/>
    <w:rsid w:val="00061F38"/>
    <w:rsid w:val="00062895"/>
    <w:rsid w:val="00062C5C"/>
    <w:rsid w:val="00064339"/>
    <w:rsid w:val="00064DB0"/>
    <w:rsid w:val="00064F04"/>
    <w:rsid w:val="00065894"/>
    <w:rsid w:val="0006660F"/>
    <w:rsid w:val="0006673E"/>
    <w:rsid w:val="00067035"/>
    <w:rsid w:val="00070643"/>
    <w:rsid w:val="00071025"/>
    <w:rsid w:val="000713EB"/>
    <w:rsid w:val="00071BD6"/>
    <w:rsid w:val="000722A1"/>
    <w:rsid w:val="00072750"/>
    <w:rsid w:val="0007431D"/>
    <w:rsid w:val="000744F3"/>
    <w:rsid w:val="00074B85"/>
    <w:rsid w:val="00074CCC"/>
    <w:rsid w:val="00075086"/>
    <w:rsid w:val="00075701"/>
    <w:rsid w:val="00076296"/>
    <w:rsid w:val="00076E8A"/>
    <w:rsid w:val="000773C8"/>
    <w:rsid w:val="00077DCD"/>
    <w:rsid w:val="0008027E"/>
    <w:rsid w:val="000814F0"/>
    <w:rsid w:val="000814FB"/>
    <w:rsid w:val="00081E98"/>
    <w:rsid w:val="00082E7F"/>
    <w:rsid w:val="0008400F"/>
    <w:rsid w:val="00084278"/>
    <w:rsid w:val="0008550E"/>
    <w:rsid w:val="00087FE9"/>
    <w:rsid w:val="000900C8"/>
    <w:rsid w:val="00090758"/>
    <w:rsid w:val="00090C8D"/>
    <w:rsid w:val="0009119D"/>
    <w:rsid w:val="000913FE"/>
    <w:rsid w:val="0009189C"/>
    <w:rsid w:val="000930AB"/>
    <w:rsid w:val="00093729"/>
    <w:rsid w:val="00093C81"/>
    <w:rsid w:val="00093CCE"/>
    <w:rsid w:val="000948D9"/>
    <w:rsid w:val="000960ED"/>
    <w:rsid w:val="00096374"/>
    <w:rsid w:val="00096641"/>
    <w:rsid w:val="00096EBD"/>
    <w:rsid w:val="000978F3"/>
    <w:rsid w:val="00097AED"/>
    <w:rsid w:val="00097B63"/>
    <w:rsid w:val="00097DC3"/>
    <w:rsid w:val="00097F58"/>
    <w:rsid w:val="000A0083"/>
    <w:rsid w:val="000A0259"/>
    <w:rsid w:val="000A04DD"/>
    <w:rsid w:val="000A0735"/>
    <w:rsid w:val="000A10BF"/>
    <w:rsid w:val="000A1762"/>
    <w:rsid w:val="000A1A0E"/>
    <w:rsid w:val="000A265B"/>
    <w:rsid w:val="000A39CF"/>
    <w:rsid w:val="000A3A88"/>
    <w:rsid w:val="000A3BF2"/>
    <w:rsid w:val="000A425A"/>
    <w:rsid w:val="000A4314"/>
    <w:rsid w:val="000A630A"/>
    <w:rsid w:val="000A7959"/>
    <w:rsid w:val="000A7D84"/>
    <w:rsid w:val="000B0663"/>
    <w:rsid w:val="000B07A5"/>
    <w:rsid w:val="000B0E01"/>
    <w:rsid w:val="000B14EC"/>
    <w:rsid w:val="000B18C8"/>
    <w:rsid w:val="000B1935"/>
    <w:rsid w:val="000B19F5"/>
    <w:rsid w:val="000B1DA8"/>
    <w:rsid w:val="000B2102"/>
    <w:rsid w:val="000B319B"/>
    <w:rsid w:val="000B3DB0"/>
    <w:rsid w:val="000B42D2"/>
    <w:rsid w:val="000B467C"/>
    <w:rsid w:val="000B46F9"/>
    <w:rsid w:val="000B4F21"/>
    <w:rsid w:val="000B5062"/>
    <w:rsid w:val="000B5F2A"/>
    <w:rsid w:val="000B5FB4"/>
    <w:rsid w:val="000B7376"/>
    <w:rsid w:val="000C078D"/>
    <w:rsid w:val="000C09BB"/>
    <w:rsid w:val="000C1126"/>
    <w:rsid w:val="000C14C8"/>
    <w:rsid w:val="000C1642"/>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CE9"/>
    <w:rsid w:val="000D2FAD"/>
    <w:rsid w:val="000D3779"/>
    <w:rsid w:val="000D39D4"/>
    <w:rsid w:val="000D3DAD"/>
    <w:rsid w:val="000D48A3"/>
    <w:rsid w:val="000D4A6F"/>
    <w:rsid w:val="000D5092"/>
    <w:rsid w:val="000D695F"/>
    <w:rsid w:val="000E2CF4"/>
    <w:rsid w:val="000E2EEB"/>
    <w:rsid w:val="000E3990"/>
    <w:rsid w:val="000E3FF6"/>
    <w:rsid w:val="000E42A1"/>
    <w:rsid w:val="000E469D"/>
    <w:rsid w:val="000E490B"/>
    <w:rsid w:val="000E4B39"/>
    <w:rsid w:val="000E5B02"/>
    <w:rsid w:val="000E5C47"/>
    <w:rsid w:val="000E6A46"/>
    <w:rsid w:val="000E737B"/>
    <w:rsid w:val="000E7C6A"/>
    <w:rsid w:val="000E7D35"/>
    <w:rsid w:val="000F04DC"/>
    <w:rsid w:val="000F1ADB"/>
    <w:rsid w:val="000F1EC3"/>
    <w:rsid w:val="000F2FDF"/>
    <w:rsid w:val="000F325A"/>
    <w:rsid w:val="000F3B28"/>
    <w:rsid w:val="000F3C54"/>
    <w:rsid w:val="000F4434"/>
    <w:rsid w:val="000F4460"/>
    <w:rsid w:val="000F522E"/>
    <w:rsid w:val="000F5AEC"/>
    <w:rsid w:val="000F5F1F"/>
    <w:rsid w:val="000F617E"/>
    <w:rsid w:val="000F6542"/>
    <w:rsid w:val="000F73E1"/>
    <w:rsid w:val="000F7599"/>
    <w:rsid w:val="000F76E4"/>
    <w:rsid w:val="000F7A65"/>
    <w:rsid w:val="000F7B94"/>
    <w:rsid w:val="000F7DE6"/>
    <w:rsid w:val="00100803"/>
    <w:rsid w:val="001010C6"/>
    <w:rsid w:val="00101C02"/>
    <w:rsid w:val="001022EC"/>
    <w:rsid w:val="001029BB"/>
    <w:rsid w:val="00102B8A"/>
    <w:rsid w:val="001030CF"/>
    <w:rsid w:val="00103270"/>
    <w:rsid w:val="0010399C"/>
    <w:rsid w:val="00104CDA"/>
    <w:rsid w:val="00105071"/>
    <w:rsid w:val="00105073"/>
    <w:rsid w:val="001050EA"/>
    <w:rsid w:val="00106CBB"/>
    <w:rsid w:val="00106D4E"/>
    <w:rsid w:val="001079F6"/>
    <w:rsid w:val="00110375"/>
    <w:rsid w:val="00110648"/>
    <w:rsid w:val="0011145B"/>
    <w:rsid w:val="0011150A"/>
    <w:rsid w:val="00111F08"/>
    <w:rsid w:val="001128F1"/>
    <w:rsid w:val="00113062"/>
    <w:rsid w:val="001130C7"/>
    <w:rsid w:val="001132DA"/>
    <w:rsid w:val="001139B2"/>
    <w:rsid w:val="00114C60"/>
    <w:rsid w:val="00114E7F"/>
    <w:rsid w:val="00115746"/>
    <w:rsid w:val="00115C03"/>
    <w:rsid w:val="0011711E"/>
    <w:rsid w:val="00117679"/>
    <w:rsid w:val="00117EB6"/>
    <w:rsid w:val="001204B5"/>
    <w:rsid w:val="001207FB"/>
    <w:rsid w:val="001209AC"/>
    <w:rsid w:val="00120F67"/>
    <w:rsid w:val="00121DFC"/>
    <w:rsid w:val="00122DAB"/>
    <w:rsid w:val="00122E04"/>
    <w:rsid w:val="00123276"/>
    <w:rsid w:val="0012368D"/>
    <w:rsid w:val="001236D9"/>
    <w:rsid w:val="0012393A"/>
    <w:rsid w:val="00123A50"/>
    <w:rsid w:val="00123A77"/>
    <w:rsid w:val="00124558"/>
    <w:rsid w:val="00124F9E"/>
    <w:rsid w:val="001250B0"/>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C3B"/>
    <w:rsid w:val="00132F3D"/>
    <w:rsid w:val="0013472D"/>
    <w:rsid w:val="0013491A"/>
    <w:rsid w:val="00134B9D"/>
    <w:rsid w:val="00134CF1"/>
    <w:rsid w:val="00134FB2"/>
    <w:rsid w:val="00134FE3"/>
    <w:rsid w:val="00135437"/>
    <w:rsid w:val="00135577"/>
    <w:rsid w:val="00135E93"/>
    <w:rsid w:val="00135F16"/>
    <w:rsid w:val="00136C4E"/>
    <w:rsid w:val="00136D82"/>
    <w:rsid w:val="00137160"/>
    <w:rsid w:val="00140FB2"/>
    <w:rsid w:val="00141C2B"/>
    <w:rsid w:val="00141DD9"/>
    <w:rsid w:val="001424B7"/>
    <w:rsid w:val="00142E1D"/>
    <w:rsid w:val="00143460"/>
    <w:rsid w:val="0014385E"/>
    <w:rsid w:val="00143B4C"/>
    <w:rsid w:val="001442BA"/>
    <w:rsid w:val="00145CB0"/>
    <w:rsid w:val="00147DAC"/>
    <w:rsid w:val="00147FF0"/>
    <w:rsid w:val="00150C98"/>
    <w:rsid w:val="00151A8C"/>
    <w:rsid w:val="00152113"/>
    <w:rsid w:val="0015215E"/>
    <w:rsid w:val="0015310E"/>
    <w:rsid w:val="00153284"/>
    <w:rsid w:val="0015401F"/>
    <w:rsid w:val="00154E1E"/>
    <w:rsid w:val="00154EFC"/>
    <w:rsid w:val="00155006"/>
    <w:rsid w:val="001559C8"/>
    <w:rsid w:val="00156B11"/>
    <w:rsid w:val="001570D7"/>
    <w:rsid w:val="00157EFB"/>
    <w:rsid w:val="001607D3"/>
    <w:rsid w:val="001626C8"/>
    <w:rsid w:val="001628E0"/>
    <w:rsid w:val="001631BB"/>
    <w:rsid w:val="00163462"/>
    <w:rsid w:val="00163610"/>
    <w:rsid w:val="00164191"/>
    <w:rsid w:val="0016567E"/>
    <w:rsid w:val="001657EC"/>
    <w:rsid w:val="00165D53"/>
    <w:rsid w:val="00165F35"/>
    <w:rsid w:val="001668D5"/>
    <w:rsid w:val="00167578"/>
    <w:rsid w:val="001678B1"/>
    <w:rsid w:val="00167C3E"/>
    <w:rsid w:val="00167E01"/>
    <w:rsid w:val="00167F0E"/>
    <w:rsid w:val="00170C71"/>
    <w:rsid w:val="0017150B"/>
    <w:rsid w:val="00171736"/>
    <w:rsid w:val="0017200D"/>
    <w:rsid w:val="00172131"/>
    <w:rsid w:val="00172E33"/>
    <w:rsid w:val="001734F9"/>
    <w:rsid w:val="0017356A"/>
    <w:rsid w:val="00173B2F"/>
    <w:rsid w:val="001747A5"/>
    <w:rsid w:val="00174800"/>
    <w:rsid w:val="0017762E"/>
    <w:rsid w:val="0017778A"/>
    <w:rsid w:val="00180613"/>
    <w:rsid w:val="00180FB3"/>
    <w:rsid w:val="001825B3"/>
    <w:rsid w:val="001828B5"/>
    <w:rsid w:val="0018408A"/>
    <w:rsid w:val="001842F8"/>
    <w:rsid w:val="001855F4"/>
    <w:rsid w:val="001858DB"/>
    <w:rsid w:val="00185B0E"/>
    <w:rsid w:val="00186335"/>
    <w:rsid w:val="00186523"/>
    <w:rsid w:val="00186E47"/>
    <w:rsid w:val="001873A9"/>
    <w:rsid w:val="00187C4F"/>
    <w:rsid w:val="0019078B"/>
    <w:rsid w:val="00190C51"/>
    <w:rsid w:val="001922BC"/>
    <w:rsid w:val="001927DB"/>
    <w:rsid w:val="001929DC"/>
    <w:rsid w:val="00193345"/>
    <w:rsid w:val="00193A3D"/>
    <w:rsid w:val="00193EE6"/>
    <w:rsid w:val="0019404F"/>
    <w:rsid w:val="001943B8"/>
    <w:rsid w:val="00194AD8"/>
    <w:rsid w:val="00194F1D"/>
    <w:rsid w:val="00195BA0"/>
    <w:rsid w:val="00196C08"/>
    <w:rsid w:val="00197378"/>
    <w:rsid w:val="00197554"/>
    <w:rsid w:val="001A01DE"/>
    <w:rsid w:val="001A10B8"/>
    <w:rsid w:val="001A14D0"/>
    <w:rsid w:val="001A247E"/>
    <w:rsid w:val="001A28D3"/>
    <w:rsid w:val="001A2AA0"/>
    <w:rsid w:val="001A31EF"/>
    <w:rsid w:val="001A34A6"/>
    <w:rsid w:val="001A3DA9"/>
    <w:rsid w:val="001A40A8"/>
    <w:rsid w:val="001A4360"/>
    <w:rsid w:val="001A4854"/>
    <w:rsid w:val="001A4E62"/>
    <w:rsid w:val="001A50DA"/>
    <w:rsid w:val="001A56F0"/>
    <w:rsid w:val="001A6CA5"/>
    <w:rsid w:val="001A6D84"/>
    <w:rsid w:val="001A7176"/>
    <w:rsid w:val="001A7B9F"/>
    <w:rsid w:val="001B079C"/>
    <w:rsid w:val="001B090B"/>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8E"/>
    <w:rsid w:val="001B66A3"/>
    <w:rsid w:val="001B6CC3"/>
    <w:rsid w:val="001B70C3"/>
    <w:rsid w:val="001B75EA"/>
    <w:rsid w:val="001B7C57"/>
    <w:rsid w:val="001C0A06"/>
    <w:rsid w:val="001C0B51"/>
    <w:rsid w:val="001C12B3"/>
    <w:rsid w:val="001C137C"/>
    <w:rsid w:val="001C186C"/>
    <w:rsid w:val="001C19CE"/>
    <w:rsid w:val="001C1E82"/>
    <w:rsid w:val="001C2F36"/>
    <w:rsid w:val="001C3469"/>
    <w:rsid w:val="001C3748"/>
    <w:rsid w:val="001C3C0F"/>
    <w:rsid w:val="001C4034"/>
    <w:rsid w:val="001C5970"/>
    <w:rsid w:val="001C6000"/>
    <w:rsid w:val="001C6638"/>
    <w:rsid w:val="001C676E"/>
    <w:rsid w:val="001C6D17"/>
    <w:rsid w:val="001C6D43"/>
    <w:rsid w:val="001C7260"/>
    <w:rsid w:val="001C778A"/>
    <w:rsid w:val="001D0A81"/>
    <w:rsid w:val="001D0D13"/>
    <w:rsid w:val="001D11A3"/>
    <w:rsid w:val="001D1AE3"/>
    <w:rsid w:val="001D1D12"/>
    <w:rsid w:val="001D3BB6"/>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786"/>
    <w:rsid w:val="001E1DF7"/>
    <w:rsid w:val="001E3667"/>
    <w:rsid w:val="001E39F2"/>
    <w:rsid w:val="001E43F7"/>
    <w:rsid w:val="001E67DE"/>
    <w:rsid w:val="001E70B8"/>
    <w:rsid w:val="001E7531"/>
    <w:rsid w:val="001E761B"/>
    <w:rsid w:val="001E7AE3"/>
    <w:rsid w:val="001E7FF4"/>
    <w:rsid w:val="001F084D"/>
    <w:rsid w:val="001F0AFB"/>
    <w:rsid w:val="001F1B3E"/>
    <w:rsid w:val="001F1D11"/>
    <w:rsid w:val="001F1D4C"/>
    <w:rsid w:val="001F2198"/>
    <w:rsid w:val="001F24A9"/>
    <w:rsid w:val="001F2A2D"/>
    <w:rsid w:val="001F2D5D"/>
    <w:rsid w:val="001F3000"/>
    <w:rsid w:val="001F4599"/>
    <w:rsid w:val="001F476A"/>
    <w:rsid w:val="001F5454"/>
    <w:rsid w:val="001F61D4"/>
    <w:rsid w:val="001F63EA"/>
    <w:rsid w:val="001F6905"/>
    <w:rsid w:val="001F77E4"/>
    <w:rsid w:val="001F7C3F"/>
    <w:rsid w:val="00200258"/>
    <w:rsid w:val="00200562"/>
    <w:rsid w:val="0020126B"/>
    <w:rsid w:val="0020140B"/>
    <w:rsid w:val="002015EF"/>
    <w:rsid w:val="00201EF5"/>
    <w:rsid w:val="00203366"/>
    <w:rsid w:val="00204EFC"/>
    <w:rsid w:val="002051BB"/>
    <w:rsid w:val="002051EF"/>
    <w:rsid w:val="002052BC"/>
    <w:rsid w:val="00205358"/>
    <w:rsid w:val="00206510"/>
    <w:rsid w:val="002072EB"/>
    <w:rsid w:val="0020767E"/>
    <w:rsid w:val="0020798B"/>
    <w:rsid w:val="00207B2D"/>
    <w:rsid w:val="002101B9"/>
    <w:rsid w:val="00210235"/>
    <w:rsid w:val="00211E4E"/>
    <w:rsid w:val="0021227A"/>
    <w:rsid w:val="002123B0"/>
    <w:rsid w:val="002125B9"/>
    <w:rsid w:val="00212AE1"/>
    <w:rsid w:val="00212C8A"/>
    <w:rsid w:val="00213115"/>
    <w:rsid w:val="00213806"/>
    <w:rsid w:val="00214B3F"/>
    <w:rsid w:val="00216086"/>
    <w:rsid w:val="00216481"/>
    <w:rsid w:val="00217130"/>
    <w:rsid w:val="0021734C"/>
    <w:rsid w:val="002176AF"/>
    <w:rsid w:val="00217BC1"/>
    <w:rsid w:val="00217EB1"/>
    <w:rsid w:val="00220CE4"/>
    <w:rsid w:val="00220CED"/>
    <w:rsid w:val="002223CE"/>
    <w:rsid w:val="0022251D"/>
    <w:rsid w:val="00222565"/>
    <w:rsid w:val="00222C94"/>
    <w:rsid w:val="00223273"/>
    <w:rsid w:val="00224737"/>
    <w:rsid w:val="00224862"/>
    <w:rsid w:val="00225F4A"/>
    <w:rsid w:val="002264D0"/>
    <w:rsid w:val="002268C8"/>
    <w:rsid w:val="002269B6"/>
    <w:rsid w:val="002269D5"/>
    <w:rsid w:val="00226A91"/>
    <w:rsid w:val="00226F01"/>
    <w:rsid w:val="00227136"/>
    <w:rsid w:val="00227C2A"/>
    <w:rsid w:val="00227F22"/>
    <w:rsid w:val="00230C25"/>
    <w:rsid w:val="00231DD0"/>
    <w:rsid w:val="0023202B"/>
    <w:rsid w:val="002326B0"/>
    <w:rsid w:val="002333EA"/>
    <w:rsid w:val="00233507"/>
    <w:rsid w:val="00233D29"/>
    <w:rsid w:val="00233D59"/>
    <w:rsid w:val="0023442E"/>
    <w:rsid w:val="00234BD2"/>
    <w:rsid w:val="00234D43"/>
    <w:rsid w:val="002364B6"/>
    <w:rsid w:val="0023678B"/>
    <w:rsid w:val="00237466"/>
    <w:rsid w:val="00240B70"/>
    <w:rsid w:val="00240C75"/>
    <w:rsid w:val="0024100B"/>
    <w:rsid w:val="00241483"/>
    <w:rsid w:val="00241622"/>
    <w:rsid w:val="00241646"/>
    <w:rsid w:val="00242434"/>
    <w:rsid w:val="00242F22"/>
    <w:rsid w:val="00243587"/>
    <w:rsid w:val="0024392D"/>
    <w:rsid w:val="00243E4A"/>
    <w:rsid w:val="00243E78"/>
    <w:rsid w:val="00244A53"/>
    <w:rsid w:val="00244FF6"/>
    <w:rsid w:val="0024571C"/>
    <w:rsid w:val="00245B8D"/>
    <w:rsid w:val="0024635D"/>
    <w:rsid w:val="002464DF"/>
    <w:rsid w:val="00246597"/>
    <w:rsid w:val="002468BB"/>
    <w:rsid w:val="00246DF0"/>
    <w:rsid w:val="002504D4"/>
    <w:rsid w:val="00251995"/>
    <w:rsid w:val="0025210D"/>
    <w:rsid w:val="002523C8"/>
    <w:rsid w:val="002529E4"/>
    <w:rsid w:val="00252E0C"/>
    <w:rsid w:val="00253788"/>
    <w:rsid w:val="002539B9"/>
    <w:rsid w:val="00253FD2"/>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6899"/>
    <w:rsid w:val="00266C0E"/>
    <w:rsid w:val="00267CB5"/>
    <w:rsid w:val="00270BC3"/>
    <w:rsid w:val="00270C0C"/>
    <w:rsid w:val="00271812"/>
    <w:rsid w:val="002719E4"/>
    <w:rsid w:val="00271D41"/>
    <w:rsid w:val="00272076"/>
    <w:rsid w:val="002721E8"/>
    <w:rsid w:val="00272217"/>
    <w:rsid w:val="002724C1"/>
    <w:rsid w:val="002726E4"/>
    <w:rsid w:val="0027373C"/>
    <w:rsid w:val="00274288"/>
    <w:rsid w:val="00274D60"/>
    <w:rsid w:val="0027519C"/>
    <w:rsid w:val="002754DD"/>
    <w:rsid w:val="00275864"/>
    <w:rsid w:val="002758D0"/>
    <w:rsid w:val="002768DA"/>
    <w:rsid w:val="00277070"/>
    <w:rsid w:val="00277C07"/>
    <w:rsid w:val="00277E49"/>
    <w:rsid w:val="002801B4"/>
    <w:rsid w:val="00280E27"/>
    <w:rsid w:val="002819E3"/>
    <w:rsid w:val="00282631"/>
    <w:rsid w:val="00282FEF"/>
    <w:rsid w:val="0028333D"/>
    <w:rsid w:val="00283594"/>
    <w:rsid w:val="0028390B"/>
    <w:rsid w:val="00284852"/>
    <w:rsid w:val="00285267"/>
    <w:rsid w:val="00285CAE"/>
    <w:rsid w:val="002866B9"/>
    <w:rsid w:val="00286789"/>
    <w:rsid w:val="002868D0"/>
    <w:rsid w:val="00287096"/>
    <w:rsid w:val="002872EA"/>
    <w:rsid w:val="00287D00"/>
    <w:rsid w:val="002916FC"/>
    <w:rsid w:val="00292093"/>
    <w:rsid w:val="002926B9"/>
    <w:rsid w:val="00292860"/>
    <w:rsid w:val="00292919"/>
    <w:rsid w:val="00293BCC"/>
    <w:rsid w:val="00293D28"/>
    <w:rsid w:val="00293FF3"/>
    <w:rsid w:val="00294EBD"/>
    <w:rsid w:val="00295124"/>
    <w:rsid w:val="00295281"/>
    <w:rsid w:val="00295785"/>
    <w:rsid w:val="00295D09"/>
    <w:rsid w:val="00296664"/>
    <w:rsid w:val="00296975"/>
    <w:rsid w:val="0029765F"/>
    <w:rsid w:val="002976D2"/>
    <w:rsid w:val="002A0B22"/>
    <w:rsid w:val="002A0C74"/>
    <w:rsid w:val="002A0D84"/>
    <w:rsid w:val="002A0DD8"/>
    <w:rsid w:val="002A2341"/>
    <w:rsid w:val="002A24D0"/>
    <w:rsid w:val="002A37AC"/>
    <w:rsid w:val="002A3928"/>
    <w:rsid w:val="002A4529"/>
    <w:rsid w:val="002A5024"/>
    <w:rsid w:val="002A5169"/>
    <w:rsid w:val="002A578D"/>
    <w:rsid w:val="002A6744"/>
    <w:rsid w:val="002A69D1"/>
    <w:rsid w:val="002A714C"/>
    <w:rsid w:val="002A7724"/>
    <w:rsid w:val="002B06E3"/>
    <w:rsid w:val="002B070F"/>
    <w:rsid w:val="002B0A0E"/>
    <w:rsid w:val="002B0A9B"/>
    <w:rsid w:val="002B2616"/>
    <w:rsid w:val="002B2858"/>
    <w:rsid w:val="002B3277"/>
    <w:rsid w:val="002B3628"/>
    <w:rsid w:val="002B4289"/>
    <w:rsid w:val="002B5066"/>
    <w:rsid w:val="002B5447"/>
    <w:rsid w:val="002B5ABC"/>
    <w:rsid w:val="002B5DDF"/>
    <w:rsid w:val="002B6D9A"/>
    <w:rsid w:val="002B7E7A"/>
    <w:rsid w:val="002B7E8F"/>
    <w:rsid w:val="002C0298"/>
    <w:rsid w:val="002C03B6"/>
    <w:rsid w:val="002C09E2"/>
    <w:rsid w:val="002C0BE6"/>
    <w:rsid w:val="002C0ECA"/>
    <w:rsid w:val="002C11C7"/>
    <w:rsid w:val="002C1952"/>
    <w:rsid w:val="002C24D5"/>
    <w:rsid w:val="002C2646"/>
    <w:rsid w:val="002C3BF2"/>
    <w:rsid w:val="002C405B"/>
    <w:rsid w:val="002C42ED"/>
    <w:rsid w:val="002C4595"/>
    <w:rsid w:val="002C4600"/>
    <w:rsid w:val="002C4D5C"/>
    <w:rsid w:val="002C4ED6"/>
    <w:rsid w:val="002C52A1"/>
    <w:rsid w:val="002C6518"/>
    <w:rsid w:val="002C711F"/>
    <w:rsid w:val="002C7200"/>
    <w:rsid w:val="002C789A"/>
    <w:rsid w:val="002D004F"/>
    <w:rsid w:val="002D01D9"/>
    <w:rsid w:val="002D057F"/>
    <w:rsid w:val="002D0A9F"/>
    <w:rsid w:val="002D0F44"/>
    <w:rsid w:val="002D1087"/>
    <w:rsid w:val="002D10C4"/>
    <w:rsid w:val="002D11A0"/>
    <w:rsid w:val="002D1671"/>
    <w:rsid w:val="002D1BD6"/>
    <w:rsid w:val="002D23A9"/>
    <w:rsid w:val="002D23C6"/>
    <w:rsid w:val="002D2603"/>
    <w:rsid w:val="002D2CDC"/>
    <w:rsid w:val="002D3C7D"/>
    <w:rsid w:val="002D4E09"/>
    <w:rsid w:val="002D6312"/>
    <w:rsid w:val="002D745E"/>
    <w:rsid w:val="002E00B2"/>
    <w:rsid w:val="002E0652"/>
    <w:rsid w:val="002E18A9"/>
    <w:rsid w:val="002E2773"/>
    <w:rsid w:val="002E2E37"/>
    <w:rsid w:val="002E2F31"/>
    <w:rsid w:val="002E337B"/>
    <w:rsid w:val="002E3B75"/>
    <w:rsid w:val="002E41B5"/>
    <w:rsid w:val="002E4B4A"/>
    <w:rsid w:val="002E4F82"/>
    <w:rsid w:val="002E5CCD"/>
    <w:rsid w:val="002E64D6"/>
    <w:rsid w:val="002E707A"/>
    <w:rsid w:val="002E7F93"/>
    <w:rsid w:val="002F090A"/>
    <w:rsid w:val="002F1617"/>
    <w:rsid w:val="002F261F"/>
    <w:rsid w:val="002F270E"/>
    <w:rsid w:val="002F2BB4"/>
    <w:rsid w:val="002F2F95"/>
    <w:rsid w:val="002F35F1"/>
    <w:rsid w:val="002F3BDE"/>
    <w:rsid w:val="002F45A3"/>
    <w:rsid w:val="002F45B1"/>
    <w:rsid w:val="002F463D"/>
    <w:rsid w:val="002F46C6"/>
    <w:rsid w:val="002F53C8"/>
    <w:rsid w:val="002F6B17"/>
    <w:rsid w:val="002F6BA7"/>
    <w:rsid w:val="002F6C3E"/>
    <w:rsid w:val="002F705E"/>
    <w:rsid w:val="002F7F7E"/>
    <w:rsid w:val="00300602"/>
    <w:rsid w:val="0030091F"/>
    <w:rsid w:val="0030102D"/>
    <w:rsid w:val="003010A6"/>
    <w:rsid w:val="00301546"/>
    <w:rsid w:val="003031B2"/>
    <w:rsid w:val="003037B5"/>
    <w:rsid w:val="00303B2F"/>
    <w:rsid w:val="0030400C"/>
    <w:rsid w:val="003049A0"/>
    <w:rsid w:val="0030582E"/>
    <w:rsid w:val="00305972"/>
    <w:rsid w:val="00306AB4"/>
    <w:rsid w:val="00307158"/>
    <w:rsid w:val="003073EB"/>
    <w:rsid w:val="00307821"/>
    <w:rsid w:val="00312CEF"/>
    <w:rsid w:val="00312D8C"/>
    <w:rsid w:val="00314256"/>
    <w:rsid w:val="00315315"/>
    <w:rsid w:val="0031592A"/>
    <w:rsid w:val="00315DED"/>
    <w:rsid w:val="00315F37"/>
    <w:rsid w:val="003168F4"/>
    <w:rsid w:val="00317828"/>
    <w:rsid w:val="003206C7"/>
    <w:rsid w:val="00320C70"/>
    <w:rsid w:val="00320EA2"/>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11E6"/>
    <w:rsid w:val="00331265"/>
    <w:rsid w:val="00331373"/>
    <w:rsid w:val="00331D8A"/>
    <w:rsid w:val="003326CB"/>
    <w:rsid w:val="003326EC"/>
    <w:rsid w:val="003328A7"/>
    <w:rsid w:val="00332C15"/>
    <w:rsid w:val="00332CDC"/>
    <w:rsid w:val="003334EE"/>
    <w:rsid w:val="00334C60"/>
    <w:rsid w:val="0033593F"/>
    <w:rsid w:val="003365C8"/>
    <w:rsid w:val="003367DE"/>
    <w:rsid w:val="00337BCC"/>
    <w:rsid w:val="003401FD"/>
    <w:rsid w:val="003403E9"/>
    <w:rsid w:val="00340441"/>
    <w:rsid w:val="0034057D"/>
    <w:rsid w:val="003407CB"/>
    <w:rsid w:val="00341260"/>
    <w:rsid w:val="003416C4"/>
    <w:rsid w:val="00342518"/>
    <w:rsid w:val="00342D77"/>
    <w:rsid w:val="003432AD"/>
    <w:rsid w:val="003432B0"/>
    <w:rsid w:val="003433A7"/>
    <w:rsid w:val="0034387E"/>
    <w:rsid w:val="00343B6E"/>
    <w:rsid w:val="00344D2A"/>
    <w:rsid w:val="00345B00"/>
    <w:rsid w:val="00346740"/>
    <w:rsid w:val="003476A3"/>
    <w:rsid w:val="00350760"/>
    <w:rsid w:val="003511FF"/>
    <w:rsid w:val="003525EC"/>
    <w:rsid w:val="00353442"/>
    <w:rsid w:val="00353E21"/>
    <w:rsid w:val="00353F81"/>
    <w:rsid w:val="0035420E"/>
    <w:rsid w:val="0035426E"/>
    <w:rsid w:val="00354358"/>
    <w:rsid w:val="003546E7"/>
    <w:rsid w:val="00354B54"/>
    <w:rsid w:val="00354D76"/>
    <w:rsid w:val="0035694F"/>
    <w:rsid w:val="00356C25"/>
    <w:rsid w:val="00357369"/>
    <w:rsid w:val="00360010"/>
    <w:rsid w:val="003606FB"/>
    <w:rsid w:val="00361639"/>
    <w:rsid w:val="00361757"/>
    <w:rsid w:val="00361867"/>
    <w:rsid w:val="003619DD"/>
    <w:rsid w:val="0036207A"/>
    <w:rsid w:val="0036237D"/>
    <w:rsid w:val="003629DD"/>
    <w:rsid w:val="00362EBA"/>
    <w:rsid w:val="00363780"/>
    <w:rsid w:val="00363A20"/>
    <w:rsid w:val="00364A4E"/>
    <w:rsid w:val="00365153"/>
    <w:rsid w:val="003652CE"/>
    <w:rsid w:val="00365850"/>
    <w:rsid w:val="00366CA9"/>
    <w:rsid w:val="0036713F"/>
    <w:rsid w:val="00367706"/>
    <w:rsid w:val="00370376"/>
    <w:rsid w:val="00370E47"/>
    <w:rsid w:val="00371422"/>
    <w:rsid w:val="00371CA6"/>
    <w:rsid w:val="00371F29"/>
    <w:rsid w:val="00372079"/>
    <w:rsid w:val="003723AB"/>
    <w:rsid w:val="003723DB"/>
    <w:rsid w:val="00372509"/>
    <w:rsid w:val="00372DA6"/>
    <w:rsid w:val="00373B8D"/>
    <w:rsid w:val="00373BF5"/>
    <w:rsid w:val="003740F8"/>
    <w:rsid w:val="00374C62"/>
    <w:rsid w:val="00374E8F"/>
    <w:rsid w:val="00375A21"/>
    <w:rsid w:val="00376718"/>
    <w:rsid w:val="00380D0A"/>
    <w:rsid w:val="00381174"/>
    <w:rsid w:val="00381A8D"/>
    <w:rsid w:val="00382014"/>
    <w:rsid w:val="0038205D"/>
    <w:rsid w:val="00382BD5"/>
    <w:rsid w:val="003836B0"/>
    <w:rsid w:val="00383A46"/>
    <w:rsid w:val="00383E7E"/>
    <w:rsid w:val="00384599"/>
    <w:rsid w:val="00384B36"/>
    <w:rsid w:val="00384D05"/>
    <w:rsid w:val="0038520B"/>
    <w:rsid w:val="00385A45"/>
    <w:rsid w:val="00385D1B"/>
    <w:rsid w:val="0038723E"/>
    <w:rsid w:val="003877AC"/>
    <w:rsid w:val="00390B74"/>
    <w:rsid w:val="003911BA"/>
    <w:rsid w:val="003915EB"/>
    <w:rsid w:val="0039182F"/>
    <w:rsid w:val="00391846"/>
    <w:rsid w:val="00392EC4"/>
    <w:rsid w:val="00393A68"/>
    <w:rsid w:val="003946B3"/>
    <w:rsid w:val="00395040"/>
    <w:rsid w:val="003956C5"/>
    <w:rsid w:val="00396EF1"/>
    <w:rsid w:val="00397065"/>
    <w:rsid w:val="00397CB8"/>
    <w:rsid w:val="003A0196"/>
    <w:rsid w:val="003A02D7"/>
    <w:rsid w:val="003A0742"/>
    <w:rsid w:val="003A0C56"/>
    <w:rsid w:val="003A0C99"/>
    <w:rsid w:val="003A103C"/>
    <w:rsid w:val="003A165A"/>
    <w:rsid w:val="003A2484"/>
    <w:rsid w:val="003A26DA"/>
    <w:rsid w:val="003A2F2C"/>
    <w:rsid w:val="003A4EB2"/>
    <w:rsid w:val="003A4EF5"/>
    <w:rsid w:val="003A536B"/>
    <w:rsid w:val="003A6178"/>
    <w:rsid w:val="003A61F7"/>
    <w:rsid w:val="003A6602"/>
    <w:rsid w:val="003A68DD"/>
    <w:rsid w:val="003A6B58"/>
    <w:rsid w:val="003A6CC8"/>
    <w:rsid w:val="003A7DFD"/>
    <w:rsid w:val="003B030B"/>
    <w:rsid w:val="003B058A"/>
    <w:rsid w:val="003B0B3D"/>
    <w:rsid w:val="003B230E"/>
    <w:rsid w:val="003B244B"/>
    <w:rsid w:val="003B2761"/>
    <w:rsid w:val="003B2B3A"/>
    <w:rsid w:val="003B2DC6"/>
    <w:rsid w:val="003B3F90"/>
    <w:rsid w:val="003B401C"/>
    <w:rsid w:val="003B5E48"/>
    <w:rsid w:val="003B600A"/>
    <w:rsid w:val="003B60DE"/>
    <w:rsid w:val="003B6494"/>
    <w:rsid w:val="003B6C0E"/>
    <w:rsid w:val="003B799C"/>
    <w:rsid w:val="003B7A19"/>
    <w:rsid w:val="003B7EA3"/>
    <w:rsid w:val="003C0273"/>
    <w:rsid w:val="003C02C2"/>
    <w:rsid w:val="003C0D4C"/>
    <w:rsid w:val="003C0D7C"/>
    <w:rsid w:val="003C0FE0"/>
    <w:rsid w:val="003C1F57"/>
    <w:rsid w:val="003C2C5F"/>
    <w:rsid w:val="003C2D61"/>
    <w:rsid w:val="003C31D7"/>
    <w:rsid w:val="003C31ED"/>
    <w:rsid w:val="003C3252"/>
    <w:rsid w:val="003C3645"/>
    <w:rsid w:val="003C3B44"/>
    <w:rsid w:val="003C526E"/>
    <w:rsid w:val="003C553D"/>
    <w:rsid w:val="003C5773"/>
    <w:rsid w:val="003C5D58"/>
    <w:rsid w:val="003C5EBB"/>
    <w:rsid w:val="003C63ED"/>
    <w:rsid w:val="003C6D1E"/>
    <w:rsid w:val="003C6DA0"/>
    <w:rsid w:val="003C74B5"/>
    <w:rsid w:val="003C7979"/>
    <w:rsid w:val="003C7CEC"/>
    <w:rsid w:val="003D00F4"/>
    <w:rsid w:val="003D0123"/>
    <w:rsid w:val="003D054F"/>
    <w:rsid w:val="003D0737"/>
    <w:rsid w:val="003D0A4B"/>
    <w:rsid w:val="003D10C0"/>
    <w:rsid w:val="003D10CF"/>
    <w:rsid w:val="003D1A55"/>
    <w:rsid w:val="003D1F79"/>
    <w:rsid w:val="003D38B0"/>
    <w:rsid w:val="003D3F08"/>
    <w:rsid w:val="003D4556"/>
    <w:rsid w:val="003D468B"/>
    <w:rsid w:val="003D4705"/>
    <w:rsid w:val="003D4D56"/>
    <w:rsid w:val="003D5125"/>
    <w:rsid w:val="003D5516"/>
    <w:rsid w:val="003D580C"/>
    <w:rsid w:val="003D5861"/>
    <w:rsid w:val="003D59A3"/>
    <w:rsid w:val="003D5BB6"/>
    <w:rsid w:val="003D607E"/>
    <w:rsid w:val="003D7AEE"/>
    <w:rsid w:val="003E119E"/>
    <w:rsid w:val="003E1592"/>
    <w:rsid w:val="003E1605"/>
    <w:rsid w:val="003E1BC5"/>
    <w:rsid w:val="003E1E60"/>
    <w:rsid w:val="003E2190"/>
    <w:rsid w:val="003E221D"/>
    <w:rsid w:val="003E2A57"/>
    <w:rsid w:val="003E2D43"/>
    <w:rsid w:val="003E41C1"/>
    <w:rsid w:val="003E5316"/>
    <w:rsid w:val="003E53DF"/>
    <w:rsid w:val="003E56B1"/>
    <w:rsid w:val="003E6512"/>
    <w:rsid w:val="003E6691"/>
    <w:rsid w:val="003E696F"/>
    <w:rsid w:val="003E6E12"/>
    <w:rsid w:val="003E6E7C"/>
    <w:rsid w:val="003E7687"/>
    <w:rsid w:val="003E7EB1"/>
    <w:rsid w:val="003F13DA"/>
    <w:rsid w:val="003F16C5"/>
    <w:rsid w:val="003F1900"/>
    <w:rsid w:val="003F1E8B"/>
    <w:rsid w:val="003F1EE1"/>
    <w:rsid w:val="003F2098"/>
    <w:rsid w:val="003F27DC"/>
    <w:rsid w:val="003F2ACB"/>
    <w:rsid w:val="003F4B3D"/>
    <w:rsid w:val="003F4F1E"/>
    <w:rsid w:val="003F4F3F"/>
    <w:rsid w:val="003F6043"/>
    <w:rsid w:val="003F6919"/>
    <w:rsid w:val="003F6A37"/>
    <w:rsid w:val="00400AAF"/>
    <w:rsid w:val="00400ADC"/>
    <w:rsid w:val="0040104B"/>
    <w:rsid w:val="00401463"/>
    <w:rsid w:val="00401A12"/>
    <w:rsid w:val="0040213C"/>
    <w:rsid w:val="00402B68"/>
    <w:rsid w:val="00402D20"/>
    <w:rsid w:val="00402D45"/>
    <w:rsid w:val="0040319A"/>
    <w:rsid w:val="00403893"/>
    <w:rsid w:val="00403A8A"/>
    <w:rsid w:val="004040D0"/>
    <w:rsid w:val="0040437C"/>
    <w:rsid w:val="00405ACD"/>
    <w:rsid w:val="00405F0D"/>
    <w:rsid w:val="00405FE7"/>
    <w:rsid w:val="004061DA"/>
    <w:rsid w:val="0040624C"/>
    <w:rsid w:val="004065A3"/>
    <w:rsid w:val="0040661B"/>
    <w:rsid w:val="004068B1"/>
    <w:rsid w:val="00406D14"/>
    <w:rsid w:val="00407B00"/>
    <w:rsid w:val="00411524"/>
    <w:rsid w:val="004122BB"/>
    <w:rsid w:val="00413818"/>
    <w:rsid w:val="00413D1C"/>
    <w:rsid w:val="00413E0F"/>
    <w:rsid w:val="004142A6"/>
    <w:rsid w:val="0041462F"/>
    <w:rsid w:val="0041492D"/>
    <w:rsid w:val="004157A4"/>
    <w:rsid w:val="00415D0F"/>
    <w:rsid w:val="004161CF"/>
    <w:rsid w:val="0041622B"/>
    <w:rsid w:val="0041678B"/>
    <w:rsid w:val="00417143"/>
    <w:rsid w:val="004173A0"/>
    <w:rsid w:val="004175B6"/>
    <w:rsid w:val="0041762D"/>
    <w:rsid w:val="00417B23"/>
    <w:rsid w:val="00417C6D"/>
    <w:rsid w:val="00420407"/>
    <w:rsid w:val="004223B2"/>
    <w:rsid w:val="00422504"/>
    <w:rsid w:val="00422A64"/>
    <w:rsid w:val="00422B72"/>
    <w:rsid w:val="00424848"/>
    <w:rsid w:val="004276CA"/>
    <w:rsid w:val="00430728"/>
    <w:rsid w:val="0043080B"/>
    <w:rsid w:val="00430CF2"/>
    <w:rsid w:val="00431ED0"/>
    <w:rsid w:val="0043206B"/>
    <w:rsid w:val="0043287C"/>
    <w:rsid w:val="00432BC9"/>
    <w:rsid w:val="00432BF0"/>
    <w:rsid w:val="004330F1"/>
    <w:rsid w:val="0043315F"/>
    <w:rsid w:val="00433D50"/>
    <w:rsid w:val="00434BA1"/>
    <w:rsid w:val="004359E6"/>
    <w:rsid w:val="00435EDB"/>
    <w:rsid w:val="004361AC"/>
    <w:rsid w:val="00436C29"/>
    <w:rsid w:val="004419D6"/>
    <w:rsid w:val="00441E54"/>
    <w:rsid w:val="00441EBC"/>
    <w:rsid w:val="00441F08"/>
    <w:rsid w:val="00442040"/>
    <w:rsid w:val="00442D13"/>
    <w:rsid w:val="00443396"/>
    <w:rsid w:val="00443573"/>
    <w:rsid w:val="0044385A"/>
    <w:rsid w:val="00443A06"/>
    <w:rsid w:val="0044412E"/>
    <w:rsid w:val="00444383"/>
    <w:rsid w:val="00444DCF"/>
    <w:rsid w:val="00444EFD"/>
    <w:rsid w:val="00445811"/>
    <w:rsid w:val="00445BE1"/>
    <w:rsid w:val="004461FF"/>
    <w:rsid w:val="00447D96"/>
    <w:rsid w:val="0045213A"/>
    <w:rsid w:val="004521FD"/>
    <w:rsid w:val="004523FD"/>
    <w:rsid w:val="0045278D"/>
    <w:rsid w:val="004528D5"/>
    <w:rsid w:val="0045295E"/>
    <w:rsid w:val="00452D7D"/>
    <w:rsid w:val="00452D88"/>
    <w:rsid w:val="00452FF5"/>
    <w:rsid w:val="00453B6F"/>
    <w:rsid w:val="004544DC"/>
    <w:rsid w:val="00454542"/>
    <w:rsid w:val="004545DD"/>
    <w:rsid w:val="004550CB"/>
    <w:rsid w:val="00455373"/>
    <w:rsid w:val="004556E5"/>
    <w:rsid w:val="00456032"/>
    <w:rsid w:val="0045612A"/>
    <w:rsid w:val="004562A1"/>
    <w:rsid w:val="0045641B"/>
    <w:rsid w:val="004566A0"/>
    <w:rsid w:val="00456AED"/>
    <w:rsid w:val="00456B18"/>
    <w:rsid w:val="0045777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A17"/>
    <w:rsid w:val="00471080"/>
    <w:rsid w:val="0047166E"/>
    <w:rsid w:val="00472A8A"/>
    <w:rsid w:val="004739AE"/>
    <w:rsid w:val="00473C41"/>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2D6D"/>
    <w:rsid w:val="00493F2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101D"/>
    <w:rsid w:val="004A17C1"/>
    <w:rsid w:val="004A2A93"/>
    <w:rsid w:val="004A32AF"/>
    <w:rsid w:val="004A344C"/>
    <w:rsid w:val="004A48A1"/>
    <w:rsid w:val="004A5994"/>
    <w:rsid w:val="004A6087"/>
    <w:rsid w:val="004A62F6"/>
    <w:rsid w:val="004A65BB"/>
    <w:rsid w:val="004A7B73"/>
    <w:rsid w:val="004A7C84"/>
    <w:rsid w:val="004B0162"/>
    <w:rsid w:val="004B0229"/>
    <w:rsid w:val="004B0407"/>
    <w:rsid w:val="004B0E68"/>
    <w:rsid w:val="004B13E7"/>
    <w:rsid w:val="004B2164"/>
    <w:rsid w:val="004B2499"/>
    <w:rsid w:val="004B27E8"/>
    <w:rsid w:val="004B2C9E"/>
    <w:rsid w:val="004B3CC9"/>
    <w:rsid w:val="004B43F7"/>
    <w:rsid w:val="004B506E"/>
    <w:rsid w:val="004B510E"/>
    <w:rsid w:val="004B5D7D"/>
    <w:rsid w:val="004B6E33"/>
    <w:rsid w:val="004C09D7"/>
    <w:rsid w:val="004C1192"/>
    <w:rsid w:val="004C1B8E"/>
    <w:rsid w:val="004C1C70"/>
    <w:rsid w:val="004C20CD"/>
    <w:rsid w:val="004C21F0"/>
    <w:rsid w:val="004C2A90"/>
    <w:rsid w:val="004C412A"/>
    <w:rsid w:val="004C41BC"/>
    <w:rsid w:val="004C42D5"/>
    <w:rsid w:val="004C446F"/>
    <w:rsid w:val="004C5998"/>
    <w:rsid w:val="004C6162"/>
    <w:rsid w:val="004C618A"/>
    <w:rsid w:val="004C644A"/>
    <w:rsid w:val="004C6B55"/>
    <w:rsid w:val="004C7F10"/>
    <w:rsid w:val="004D080D"/>
    <w:rsid w:val="004D222C"/>
    <w:rsid w:val="004D23E8"/>
    <w:rsid w:val="004D4320"/>
    <w:rsid w:val="004D487E"/>
    <w:rsid w:val="004D4AFD"/>
    <w:rsid w:val="004D5011"/>
    <w:rsid w:val="004D5192"/>
    <w:rsid w:val="004D5396"/>
    <w:rsid w:val="004D562E"/>
    <w:rsid w:val="004D65E3"/>
    <w:rsid w:val="004D675C"/>
    <w:rsid w:val="004D679C"/>
    <w:rsid w:val="004D6E83"/>
    <w:rsid w:val="004D7B99"/>
    <w:rsid w:val="004E0333"/>
    <w:rsid w:val="004E0405"/>
    <w:rsid w:val="004E1324"/>
    <w:rsid w:val="004E1BD7"/>
    <w:rsid w:val="004E1FC8"/>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1EC6"/>
    <w:rsid w:val="004F2F74"/>
    <w:rsid w:val="004F34C4"/>
    <w:rsid w:val="004F3D77"/>
    <w:rsid w:val="004F4DFA"/>
    <w:rsid w:val="004F5118"/>
    <w:rsid w:val="004F5715"/>
    <w:rsid w:val="004F5C48"/>
    <w:rsid w:val="00500771"/>
    <w:rsid w:val="00500986"/>
    <w:rsid w:val="005009C3"/>
    <w:rsid w:val="00501FB3"/>
    <w:rsid w:val="00502894"/>
    <w:rsid w:val="00503B1F"/>
    <w:rsid w:val="005050DE"/>
    <w:rsid w:val="00505382"/>
    <w:rsid w:val="00505725"/>
    <w:rsid w:val="005061FE"/>
    <w:rsid w:val="005064B0"/>
    <w:rsid w:val="00506547"/>
    <w:rsid w:val="00506711"/>
    <w:rsid w:val="00507C6D"/>
    <w:rsid w:val="00510154"/>
    <w:rsid w:val="00510568"/>
    <w:rsid w:val="00511FDD"/>
    <w:rsid w:val="00512137"/>
    <w:rsid w:val="00512A99"/>
    <w:rsid w:val="00512DFE"/>
    <w:rsid w:val="00513053"/>
    <w:rsid w:val="00513975"/>
    <w:rsid w:val="00513B1C"/>
    <w:rsid w:val="00513DBE"/>
    <w:rsid w:val="005142CB"/>
    <w:rsid w:val="00516782"/>
    <w:rsid w:val="00517F31"/>
    <w:rsid w:val="00520FED"/>
    <w:rsid w:val="005216CE"/>
    <w:rsid w:val="0052178F"/>
    <w:rsid w:val="00521DC3"/>
    <w:rsid w:val="00521EE5"/>
    <w:rsid w:val="0052241B"/>
    <w:rsid w:val="00522EA1"/>
    <w:rsid w:val="005230A9"/>
    <w:rsid w:val="00523207"/>
    <w:rsid w:val="005238EC"/>
    <w:rsid w:val="00523E84"/>
    <w:rsid w:val="00524117"/>
    <w:rsid w:val="00524363"/>
    <w:rsid w:val="005244CD"/>
    <w:rsid w:val="00525497"/>
    <w:rsid w:val="0052580C"/>
    <w:rsid w:val="00525F6E"/>
    <w:rsid w:val="0052640E"/>
    <w:rsid w:val="005265E5"/>
    <w:rsid w:val="00526D51"/>
    <w:rsid w:val="00527661"/>
    <w:rsid w:val="005276D8"/>
    <w:rsid w:val="00527F46"/>
    <w:rsid w:val="00530B42"/>
    <w:rsid w:val="0053109C"/>
    <w:rsid w:val="005310BD"/>
    <w:rsid w:val="00531723"/>
    <w:rsid w:val="00531842"/>
    <w:rsid w:val="00531D38"/>
    <w:rsid w:val="0053272E"/>
    <w:rsid w:val="00532B03"/>
    <w:rsid w:val="00533755"/>
    <w:rsid w:val="00533870"/>
    <w:rsid w:val="00533C55"/>
    <w:rsid w:val="00533DCC"/>
    <w:rsid w:val="00533EE2"/>
    <w:rsid w:val="005340C6"/>
    <w:rsid w:val="00534278"/>
    <w:rsid w:val="0053431D"/>
    <w:rsid w:val="00534D23"/>
    <w:rsid w:val="005363FA"/>
    <w:rsid w:val="00536D4E"/>
    <w:rsid w:val="0053721C"/>
    <w:rsid w:val="00537493"/>
    <w:rsid w:val="00537507"/>
    <w:rsid w:val="00537F57"/>
    <w:rsid w:val="0054009B"/>
    <w:rsid w:val="00540D10"/>
    <w:rsid w:val="00541104"/>
    <w:rsid w:val="00541364"/>
    <w:rsid w:val="00541E7D"/>
    <w:rsid w:val="00542205"/>
    <w:rsid w:val="00542FF0"/>
    <w:rsid w:val="005431B4"/>
    <w:rsid w:val="005431DA"/>
    <w:rsid w:val="00543BF8"/>
    <w:rsid w:val="0054410D"/>
    <w:rsid w:val="00544393"/>
    <w:rsid w:val="0054492E"/>
    <w:rsid w:val="00544D76"/>
    <w:rsid w:val="0054584E"/>
    <w:rsid w:val="005459C6"/>
    <w:rsid w:val="00546318"/>
    <w:rsid w:val="005467CB"/>
    <w:rsid w:val="00546C5F"/>
    <w:rsid w:val="00546E93"/>
    <w:rsid w:val="00550203"/>
    <w:rsid w:val="00550377"/>
    <w:rsid w:val="005510AF"/>
    <w:rsid w:val="005528EB"/>
    <w:rsid w:val="00552AD7"/>
    <w:rsid w:val="00552F61"/>
    <w:rsid w:val="00553777"/>
    <w:rsid w:val="00553A97"/>
    <w:rsid w:val="0055482F"/>
    <w:rsid w:val="00554B39"/>
    <w:rsid w:val="00555795"/>
    <w:rsid w:val="0055588A"/>
    <w:rsid w:val="00555DCC"/>
    <w:rsid w:val="00556A37"/>
    <w:rsid w:val="00556CB8"/>
    <w:rsid w:val="00556D13"/>
    <w:rsid w:val="0055792E"/>
    <w:rsid w:val="00560BC4"/>
    <w:rsid w:val="00561A3A"/>
    <w:rsid w:val="00561EAE"/>
    <w:rsid w:val="005620F7"/>
    <w:rsid w:val="00562CBB"/>
    <w:rsid w:val="00563781"/>
    <w:rsid w:val="0056383F"/>
    <w:rsid w:val="005639FB"/>
    <w:rsid w:val="0056405A"/>
    <w:rsid w:val="00564D32"/>
    <w:rsid w:val="00565039"/>
    <w:rsid w:val="0056757B"/>
    <w:rsid w:val="005676BE"/>
    <w:rsid w:val="00567D09"/>
    <w:rsid w:val="00570EAB"/>
    <w:rsid w:val="005715CC"/>
    <w:rsid w:val="00571912"/>
    <w:rsid w:val="00571B28"/>
    <w:rsid w:val="00573019"/>
    <w:rsid w:val="00573361"/>
    <w:rsid w:val="005739DA"/>
    <w:rsid w:val="00573A1A"/>
    <w:rsid w:val="005743B5"/>
    <w:rsid w:val="005744A2"/>
    <w:rsid w:val="00574697"/>
    <w:rsid w:val="00574918"/>
    <w:rsid w:val="005754CC"/>
    <w:rsid w:val="00575753"/>
    <w:rsid w:val="005763E4"/>
    <w:rsid w:val="005768C2"/>
    <w:rsid w:val="00576ABC"/>
    <w:rsid w:val="00576E94"/>
    <w:rsid w:val="0057775C"/>
    <w:rsid w:val="005810AB"/>
    <w:rsid w:val="0058143B"/>
    <w:rsid w:val="0058174C"/>
    <w:rsid w:val="00582A9E"/>
    <w:rsid w:val="0058464E"/>
    <w:rsid w:val="005850B7"/>
    <w:rsid w:val="00585242"/>
    <w:rsid w:val="005857C6"/>
    <w:rsid w:val="00585B0B"/>
    <w:rsid w:val="00586CE2"/>
    <w:rsid w:val="0058716C"/>
    <w:rsid w:val="00587B6A"/>
    <w:rsid w:val="00590282"/>
    <w:rsid w:val="005910BE"/>
    <w:rsid w:val="00591684"/>
    <w:rsid w:val="00591B30"/>
    <w:rsid w:val="005925DA"/>
    <w:rsid w:val="00593AE6"/>
    <w:rsid w:val="00593CD6"/>
    <w:rsid w:val="0059430D"/>
    <w:rsid w:val="0059449B"/>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8B"/>
    <w:rsid w:val="005A2016"/>
    <w:rsid w:val="005A3576"/>
    <w:rsid w:val="005A389A"/>
    <w:rsid w:val="005A408D"/>
    <w:rsid w:val="005A4E00"/>
    <w:rsid w:val="005A54A3"/>
    <w:rsid w:val="005A5B75"/>
    <w:rsid w:val="005A5E2A"/>
    <w:rsid w:val="005A62FC"/>
    <w:rsid w:val="005A66B2"/>
    <w:rsid w:val="005A69D7"/>
    <w:rsid w:val="005A6CDE"/>
    <w:rsid w:val="005A6F35"/>
    <w:rsid w:val="005A73B8"/>
    <w:rsid w:val="005B0DFE"/>
    <w:rsid w:val="005B1020"/>
    <w:rsid w:val="005B1EAC"/>
    <w:rsid w:val="005B1F9D"/>
    <w:rsid w:val="005B2A57"/>
    <w:rsid w:val="005B34E6"/>
    <w:rsid w:val="005B3709"/>
    <w:rsid w:val="005B3E82"/>
    <w:rsid w:val="005B44C4"/>
    <w:rsid w:val="005B48BB"/>
    <w:rsid w:val="005B490B"/>
    <w:rsid w:val="005B4AA2"/>
    <w:rsid w:val="005B5230"/>
    <w:rsid w:val="005B57C5"/>
    <w:rsid w:val="005B690B"/>
    <w:rsid w:val="005B702B"/>
    <w:rsid w:val="005B718D"/>
    <w:rsid w:val="005B7A44"/>
    <w:rsid w:val="005B7AA7"/>
    <w:rsid w:val="005B7B0A"/>
    <w:rsid w:val="005B7DBF"/>
    <w:rsid w:val="005B7DDA"/>
    <w:rsid w:val="005C01AF"/>
    <w:rsid w:val="005C0271"/>
    <w:rsid w:val="005C08C4"/>
    <w:rsid w:val="005C0C43"/>
    <w:rsid w:val="005C10A7"/>
    <w:rsid w:val="005C16C7"/>
    <w:rsid w:val="005C1714"/>
    <w:rsid w:val="005C1CBF"/>
    <w:rsid w:val="005C2390"/>
    <w:rsid w:val="005C3007"/>
    <w:rsid w:val="005C37F9"/>
    <w:rsid w:val="005C44B0"/>
    <w:rsid w:val="005C5096"/>
    <w:rsid w:val="005C50FD"/>
    <w:rsid w:val="005C53A3"/>
    <w:rsid w:val="005C56E0"/>
    <w:rsid w:val="005C6364"/>
    <w:rsid w:val="005C7A65"/>
    <w:rsid w:val="005D05C0"/>
    <w:rsid w:val="005D1B00"/>
    <w:rsid w:val="005D2D2C"/>
    <w:rsid w:val="005D3724"/>
    <w:rsid w:val="005D3E5C"/>
    <w:rsid w:val="005D4877"/>
    <w:rsid w:val="005D492B"/>
    <w:rsid w:val="005D56D7"/>
    <w:rsid w:val="005D56D9"/>
    <w:rsid w:val="005D5C2F"/>
    <w:rsid w:val="005D6BBA"/>
    <w:rsid w:val="005D72CB"/>
    <w:rsid w:val="005D739B"/>
    <w:rsid w:val="005D73EB"/>
    <w:rsid w:val="005D73F5"/>
    <w:rsid w:val="005D7C9C"/>
    <w:rsid w:val="005D7F54"/>
    <w:rsid w:val="005E150D"/>
    <w:rsid w:val="005E187C"/>
    <w:rsid w:val="005E1D56"/>
    <w:rsid w:val="005E1F0D"/>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6BD"/>
    <w:rsid w:val="005E6B32"/>
    <w:rsid w:val="005E6B80"/>
    <w:rsid w:val="005E6FFE"/>
    <w:rsid w:val="005E71D6"/>
    <w:rsid w:val="005E72DC"/>
    <w:rsid w:val="005E776C"/>
    <w:rsid w:val="005E7FCA"/>
    <w:rsid w:val="005F02FF"/>
    <w:rsid w:val="005F16D9"/>
    <w:rsid w:val="005F1D0D"/>
    <w:rsid w:val="005F2527"/>
    <w:rsid w:val="005F362C"/>
    <w:rsid w:val="005F36AB"/>
    <w:rsid w:val="005F3D45"/>
    <w:rsid w:val="005F423E"/>
    <w:rsid w:val="005F4823"/>
    <w:rsid w:val="005F5AD5"/>
    <w:rsid w:val="005F6116"/>
    <w:rsid w:val="005F6922"/>
    <w:rsid w:val="005F6E06"/>
    <w:rsid w:val="005F6F45"/>
    <w:rsid w:val="005F77E9"/>
    <w:rsid w:val="005F79CC"/>
    <w:rsid w:val="0060039C"/>
    <w:rsid w:val="00600F21"/>
    <w:rsid w:val="00601282"/>
    <w:rsid w:val="00601931"/>
    <w:rsid w:val="0060224C"/>
    <w:rsid w:val="006027BF"/>
    <w:rsid w:val="00603554"/>
    <w:rsid w:val="00603AE7"/>
    <w:rsid w:val="00604140"/>
    <w:rsid w:val="00604D18"/>
    <w:rsid w:val="006057E7"/>
    <w:rsid w:val="0060593C"/>
    <w:rsid w:val="00606500"/>
    <w:rsid w:val="00606E55"/>
    <w:rsid w:val="0061016E"/>
    <w:rsid w:val="00610499"/>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949"/>
    <w:rsid w:val="00615DBA"/>
    <w:rsid w:val="006164A9"/>
    <w:rsid w:val="006178AE"/>
    <w:rsid w:val="0062055A"/>
    <w:rsid w:val="006206D4"/>
    <w:rsid w:val="006208BD"/>
    <w:rsid w:val="00620F4B"/>
    <w:rsid w:val="0062100F"/>
    <w:rsid w:val="00621461"/>
    <w:rsid w:val="006215D9"/>
    <w:rsid w:val="00621BC3"/>
    <w:rsid w:val="006221EA"/>
    <w:rsid w:val="00622371"/>
    <w:rsid w:val="0062255C"/>
    <w:rsid w:val="0062324B"/>
    <w:rsid w:val="00624A11"/>
    <w:rsid w:val="00624B7D"/>
    <w:rsid w:val="006254EF"/>
    <w:rsid w:val="00625F32"/>
    <w:rsid w:val="00626329"/>
    <w:rsid w:val="00626412"/>
    <w:rsid w:val="00626882"/>
    <w:rsid w:val="0062690D"/>
    <w:rsid w:val="00626A60"/>
    <w:rsid w:val="00626B36"/>
    <w:rsid w:val="00626E5A"/>
    <w:rsid w:val="00626EE9"/>
    <w:rsid w:val="00627736"/>
    <w:rsid w:val="00630541"/>
    <w:rsid w:val="006307FF"/>
    <w:rsid w:val="00631E32"/>
    <w:rsid w:val="006324A6"/>
    <w:rsid w:val="006331CE"/>
    <w:rsid w:val="006333A1"/>
    <w:rsid w:val="00633CA0"/>
    <w:rsid w:val="006342FB"/>
    <w:rsid w:val="006346AC"/>
    <w:rsid w:val="00634D41"/>
    <w:rsid w:val="00634EF3"/>
    <w:rsid w:val="00634F72"/>
    <w:rsid w:val="00635F03"/>
    <w:rsid w:val="00636D84"/>
    <w:rsid w:val="00637ED2"/>
    <w:rsid w:val="00640E04"/>
    <w:rsid w:val="00640FF4"/>
    <w:rsid w:val="006416BE"/>
    <w:rsid w:val="0064183C"/>
    <w:rsid w:val="00641BD7"/>
    <w:rsid w:val="00642414"/>
    <w:rsid w:val="006427C8"/>
    <w:rsid w:val="00643928"/>
    <w:rsid w:val="00643D5D"/>
    <w:rsid w:val="00644435"/>
    <w:rsid w:val="00645773"/>
    <w:rsid w:val="00645C43"/>
    <w:rsid w:val="006462AC"/>
    <w:rsid w:val="00646C98"/>
    <w:rsid w:val="00647A26"/>
    <w:rsid w:val="00647E44"/>
    <w:rsid w:val="00647F7A"/>
    <w:rsid w:val="006503C1"/>
    <w:rsid w:val="00650D22"/>
    <w:rsid w:val="00650E6B"/>
    <w:rsid w:val="0065142F"/>
    <w:rsid w:val="00651481"/>
    <w:rsid w:val="00651D20"/>
    <w:rsid w:val="00651FFD"/>
    <w:rsid w:val="006522DD"/>
    <w:rsid w:val="00652585"/>
    <w:rsid w:val="00652918"/>
    <w:rsid w:val="00652B7D"/>
    <w:rsid w:val="00652EA5"/>
    <w:rsid w:val="00653CC7"/>
    <w:rsid w:val="00653CF7"/>
    <w:rsid w:val="00654126"/>
    <w:rsid w:val="00654CDF"/>
    <w:rsid w:val="00654E30"/>
    <w:rsid w:val="0065514C"/>
    <w:rsid w:val="006555EB"/>
    <w:rsid w:val="006557F1"/>
    <w:rsid w:val="00656B3E"/>
    <w:rsid w:val="00656DA0"/>
    <w:rsid w:val="00657371"/>
    <w:rsid w:val="00657A50"/>
    <w:rsid w:val="00657AA6"/>
    <w:rsid w:val="00660084"/>
    <w:rsid w:val="006607F5"/>
    <w:rsid w:val="00661305"/>
    <w:rsid w:val="00661A20"/>
    <w:rsid w:val="00662207"/>
    <w:rsid w:val="006626E8"/>
    <w:rsid w:val="00663498"/>
    <w:rsid w:val="0066397F"/>
    <w:rsid w:val="00663F6E"/>
    <w:rsid w:val="0066447B"/>
    <w:rsid w:val="00664567"/>
    <w:rsid w:val="006645F4"/>
    <w:rsid w:val="00664A06"/>
    <w:rsid w:val="006657A4"/>
    <w:rsid w:val="00665B5F"/>
    <w:rsid w:val="00666556"/>
    <w:rsid w:val="00666BCD"/>
    <w:rsid w:val="00667056"/>
    <w:rsid w:val="00667338"/>
    <w:rsid w:val="00670345"/>
    <w:rsid w:val="00670E0B"/>
    <w:rsid w:val="00670E65"/>
    <w:rsid w:val="00671901"/>
    <w:rsid w:val="00672A1A"/>
    <w:rsid w:val="00672F23"/>
    <w:rsid w:val="006738A3"/>
    <w:rsid w:val="00674D93"/>
    <w:rsid w:val="006751BA"/>
    <w:rsid w:val="00675790"/>
    <w:rsid w:val="00675946"/>
    <w:rsid w:val="00675F23"/>
    <w:rsid w:val="00676AF8"/>
    <w:rsid w:val="006770F6"/>
    <w:rsid w:val="006774A8"/>
    <w:rsid w:val="00677A1F"/>
    <w:rsid w:val="00677B01"/>
    <w:rsid w:val="00680005"/>
    <w:rsid w:val="006808A9"/>
    <w:rsid w:val="0068114A"/>
    <w:rsid w:val="00681778"/>
    <w:rsid w:val="006828AF"/>
    <w:rsid w:val="006833F8"/>
    <w:rsid w:val="006844AB"/>
    <w:rsid w:val="00684D8E"/>
    <w:rsid w:val="00685497"/>
    <w:rsid w:val="006858B6"/>
    <w:rsid w:val="006858F4"/>
    <w:rsid w:val="00685966"/>
    <w:rsid w:val="00686AA6"/>
    <w:rsid w:val="00686D71"/>
    <w:rsid w:val="0068754E"/>
    <w:rsid w:val="006875E2"/>
    <w:rsid w:val="00687BDD"/>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51F"/>
    <w:rsid w:val="00693860"/>
    <w:rsid w:val="00693D0B"/>
    <w:rsid w:val="00693DF8"/>
    <w:rsid w:val="00694DB7"/>
    <w:rsid w:val="00695998"/>
    <w:rsid w:val="00695D1A"/>
    <w:rsid w:val="00695D24"/>
    <w:rsid w:val="006962C6"/>
    <w:rsid w:val="00696477"/>
    <w:rsid w:val="006967D2"/>
    <w:rsid w:val="006A1AFC"/>
    <w:rsid w:val="006A25B7"/>
    <w:rsid w:val="006A262B"/>
    <w:rsid w:val="006A299F"/>
    <w:rsid w:val="006A35E1"/>
    <w:rsid w:val="006A39F1"/>
    <w:rsid w:val="006A4310"/>
    <w:rsid w:val="006A4AA7"/>
    <w:rsid w:val="006A5DBD"/>
    <w:rsid w:val="006A5F36"/>
    <w:rsid w:val="006A5FEE"/>
    <w:rsid w:val="006A620C"/>
    <w:rsid w:val="006A634A"/>
    <w:rsid w:val="006A6EDB"/>
    <w:rsid w:val="006B08F8"/>
    <w:rsid w:val="006B0963"/>
    <w:rsid w:val="006B0986"/>
    <w:rsid w:val="006B0EA5"/>
    <w:rsid w:val="006B1AE4"/>
    <w:rsid w:val="006B1B8C"/>
    <w:rsid w:val="006B1CEF"/>
    <w:rsid w:val="006B1D87"/>
    <w:rsid w:val="006B270D"/>
    <w:rsid w:val="006B42D6"/>
    <w:rsid w:val="006B4604"/>
    <w:rsid w:val="006B51F4"/>
    <w:rsid w:val="006B52BA"/>
    <w:rsid w:val="006B543C"/>
    <w:rsid w:val="006B57F5"/>
    <w:rsid w:val="006B5D58"/>
    <w:rsid w:val="006B5E28"/>
    <w:rsid w:val="006B5F01"/>
    <w:rsid w:val="006B6FF5"/>
    <w:rsid w:val="006B700D"/>
    <w:rsid w:val="006C02E0"/>
    <w:rsid w:val="006C02E1"/>
    <w:rsid w:val="006C0508"/>
    <w:rsid w:val="006C125E"/>
    <w:rsid w:val="006C161B"/>
    <w:rsid w:val="006C22AF"/>
    <w:rsid w:val="006C2964"/>
    <w:rsid w:val="006C2EF2"/>
    <w:rsid w:val="006C35B5"/>
    <w:rsid w:val="006C470C"/>
    <w:rsid w:val="006C4EAD"/>
    <w:rsid w:val="006C4EF8"/>
    <w:rsid w:val="006C552D"/>
    <w:rsid w:val="006C55FA"/>
    <w:rsid w:val="006C5673"/>
    <w:rsid w:val="006C619D"/>
    <w:rsid w:val="006C6316"/>
    <w:rsid w:val="006C6340"/>
    <w:rsid w:val="006C63E6"/>
    <w:rsid w:val="006C69B0"/>
    <w:rsid w:val="006C6E98"/>
    <w:rsid w:val="006C7BD5"/>
    <w:rsid w:val="006C7F73"/>
    <w:rsid w:val="006D115F"/>
    <w:rsid w:val="006D1361"/>
    <w:rsid w:val="006D19F6"/>
    <w:rsid w:val="006D1BF9"/>
    <w:rsid w:val="006D2D63"/>
    <w:rsid w:val="006D580E"/>
    <w:rsid w:val="006D5EC5"/>
    <w:rsid w:val="006D6046"/>
    <w:rsid w:val="006D615B"/>
    <w:rsid w:val="006D68CF"/>
    <w:rsid w:val="006D6B7A"/>
    <w:rsid w:val="006D77CB"/>
    <w:rsid w:val="006E0408"/>
    <w:rsid w:val="006E06D5"/>
    <w:rsid w:val="006E0E3D"/>
    <w:rsid w:val="006E11C7"/>
    <w:rsid w:val="006E12C3"/>
    <w:rsid w:val="006E1588"/>
    <w:rsid w:val="006E1F3D"/>
    <w:rsid w:val="006E208C"/>
    <w:rsid w:val="006E2498"/>
    <w:rsid w:val="006E28FF"/>
    <w:rsid w:val="006E3301"/>
    <w:rsid w:val="006E33B3"/>
    <w:rsid w:val="006E3AD9"/>
    <w:rsid w:val="006E41D9"/>
    <w:rsid w:val="006E4686"/>
    <w:rsid w:val="006E5329"/>
    <w:rsid w:val="006E5499"/>
    <w:rsid w:val="006E6563"/>
    <w:rsid w:val="006E6F86"/>
    <w:rsid w:val="006E72DE"/>
    <w:rsid w:val="006E792C"/>
    <w:rsid w:val="006E79BA"/>
    <w:rsid w:val="006E7B8B"/>
    <w:rsid w:val="006E7D03"/>
    <w:rsid w:val="006E7F86"/>
    <w:rsid w:val="006F03CD"/>
    <w:rsid w:val="006F0513"/>
    <w:rsid w:val="006F0A60"/>
    <w:rsid w:val="006F0F7C"/>
    <w:rsid w:val="006F135B"/>
    <w:rsid w:val="006F2451"/>
    <w:rsid w:val="006F2ACA"/>
    <w:rsid w:val="006F43F9"/>
    <w:rsid w:val="006F467A"/>
    <w:rsid w:val="006F4EE5"/>
    <w:rsid w:val="006F507E"/>
    <w:rsid w:val="006F5FC9"/>
    <w:rsid w:val="006F6599"/>
    <w:rsid w:val="006F6690"/>
    <w:rsid w:val="006F6CA3"/>
    <w:rsid w:val="006F79E8"/>
    <w:rsid w:val="006F7FEF"/>
    <w:rsid w:val="00700890"/>
    <w:rsid w:val="00700C2C"/>
    <w:rsid w:val="00700E3B"/>
    <w:rsid w:val="00704771"/>
    <w:rsid w:val="0070582A"/>
    <w:rsid w:val="00706261"/>
    <w:rsid w:val="007062EA"/>
    <w:rsid w:val="00706373"/>
    <w:rsid w:val="00706B6A"/>
    <w:rsid w:val="00707FE1"/>
    <w:rsid w:val="0071061E"/>
    <w:rsid w:val="00710A48"/>
    <w:rsid w:val="00710C9D"/>
    <w:rsid w:val="00710E41"/>
    <w:rsid w:val="007111F3"/>
    <w:rsid w:val="007117DC"/>
    <w:rsid w:val="007119D7"/>
    <w:rsid w:val="00711AF8"/>
    <w:rsid w:val="00711C06"/>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24C9"/>
    <w:rsid w:val="00723E5F"/>
    <w:rsid w:val="00724736"/>
    <w:rsid w:val="00724E27"/>
    <w:rsid w:val="0072564F"/>
    <w:rsid w:val="00725696"/>
    <w:rsid w:val="00725BF6"/>
    <w:rsid w:val="00725C19"/>
    <w:rsid w:val="00725D31"/>
    <w:rsid w:val="00726A47"/>
    <w:rsid w:val="00726D6D"/>
    <w:rsid w:val="00727129"/>
    <w:rsid w:val="007275C2"/>
    <w:rsid w:val="00727C7A"/>
    <w:rsid w:val="00727D17"/>
    <w:rsid w:val="00730462"/>
    <w:rsid w:val="007304E3"/>
    <w:rsid w:val="00730BC9"/>
    <w:rsid w:val="00730C9E"/>
    <w:rsid w:val="007324CF"/>
    <w:rsid w:val="00733749"/>
    <w:rsid w:val="00734248"/>
    <w:rsid w:val="00734657"/>
    <w:rsid w:val="0073499D"/>
    <w:rsid w:val="0073628C"/>
    <w:rsid w:val="00736F9E"/>
    <w:rsid w:val="007379A1"/>
    <w:rsid w:val="00737AE7"/>
    <w:rsid w:val="00740384"/>
    <w:rsid w:val="00740524"/>
    <w:rsid w:val="0074186C"/>
    <w:rsid w:val="00741A2D"/>
    <w:rsid w:val="00741CAD"/>
    <w:rsid w:val="007425F1"/>
    <w:rsid w:val="0074393B"/>
    <w:rsid w:val="00743BB9"/>
    <w:rsid w:val="00743FCD"/>
    <w:rsid w:val="007441F1"/>
    <w:rsid w:val="00744320"/>
    <w:rsid w:val="0074653A"/>
    <w:rsid w:val="007469B7"/>
    <w:rsid w:val="00746DA9"/>
    <w:rsid w:val="00746F90"/>
    <w:rsid w:val="0074701B"/>
    <w:rsid w:val="0074762A"/>
    <w:rsid w:val="007478FA"/>
    <w:rsid w:val="00747A88"/>
    <w:rsid w:val="00747D23"/>
    <w:rsid w:val="0075192A"/>
    <w:rsid w:val="00751C3F"/>
    <w:rsid w:val="007531B9"/>
    <w:rsid w:val="0075479F"/>
    <w:rsid w:val="00754C58"/>
    <w:rsid w:val="00754DA0"/>
    <w:rsid w:val="00755504"/>
    <w:rsid w:val="0075559D"/>
    <w:rsid w:val="00755A37"/>
    <w:rsid w:val="00756B32"/>
    <w:rsid w:val="00756FB9"/>
    <w:rsid w:val="0075736F"/>
    <w:rsid w:val="00757403"/>
    <w:rsid w:val="007576BF"/>
    <w:rsid w:val="00760699"/>
    <w:rsid w:val="00760B7A"/>
    <w:rsid w:val="00760CCB"/>
    <w:rsid w:val="00761BC1"/>
    <w:rsid w:val="00762A87"/>
    <w:rsid w:val="00762AF3"/>
    <w:rsid w:val="00762D85"/>
    <w:rsid w:val="00763383"/>
    <w:rsid w:val="007636F4"/>
    <w:rsid w:val="00763AC1"/>
    <w:rsid w:val="007650B6"/>
    <w:rsid w:val="00765157"/>
    <w:rsid w:val="00765920"/>
    <w:rsid w:val="00765EC3"/>
    <w:rsid w:val="00766668"/>
    <w:rsid w:val="007666DD"/>
    <w:rsid w:val="00766BFC"/>
    <w:rsid w:val="00770B33"/>
    <w:rsid w:val="00770BB2"/>
    <w:rsid w:val="00771B44"/>
    <w:rsid w:val="00771C93"/>
    <w:rsid w:val="00772AB6"/>
    <w:rsid w:val="00772B76"/>
    <w:rsid w:val="00772C64"/>
    <w:rsid w:val="00772D1B"/>
    <w:rsid w:val="00772F36"/>
    <w:rsid w:val="007732E1"/>
    <w:rsid w:val="0077382A"/>
    <w:rsid w:val="0077407B"/>
    <w:rsid w:val="007740D6"/>
    <w:rsid w:val="007745EE"/>
    <w:rsid w:val="0077526F"/>
    <w:rsid w:val="007758FA"/>
    <w:rsid w:val="00775BFC"/>
    <w:rsid w:val="0077661B"/>
    <w:rsid w:val="0077699E"/>
    <w:rsid w:val="007776E2"/>
    <w:rsid w:val="007805F0"/>
    <w:rsid w:val="00780E3D"/>
    <w:rsid w:val="00781033"/>
    <w:rsid w:val="007814E4"/>
    <w:rsid w:val="00782417"/>
    <w:rsid w:val="00783172"/>
    <w:rsid w:val="007832D4"/>
    <w:rsid w:val="007836D2"/>
    <w:rsid w:val="007837C2"/>
    <w:rsid w:val="007846D0"/>
    <w:rsid w:val="00784753"/>
    <w:rsid w:val="007847AD"/>
    <w:rsid w:val="00784AD2"/>
    <w:rsid w:val="007852DC"/>
    <w:rsid w:val="007854F9"/>
    <w:rsid w:val="00785612"/>
    <w:rsid w:val="00785CB7"/>
    <w:rsid w:val="00786AD7"/>
    <w:rsid w:val="0078752D"/>
    <w:rsid w:val="00787DE0"/>
    <w:rsid w:val="007904ED"/>
    <w:rsid w:val="00790AC8"/>
    <w:rsid w:val="00791029"/>
    <w:rsid w:val="007913CA"/>
    <w:rsid w:val="00791A42"/>
    <w:rsid w:val="00791E80"/>
    <w:rsid w:val="00792553"/>
    <w:rsid w:val="007928F8"/>
    <w:rsid w:val="007938EC"/>
    <w:rsid w:val="00794B74"/>
    <w:rsid w:val="00795441"/>
    <w:rsid w:val="00795E1D"/>
    <w:rsid w:val="00796E26"/>
    <w:rsid w:val="007974A5"/>
    <w:rsid w:val="007A0176"/>
    <w:rsid w:val="007A0871"/>
    <w:rsid w:val="007A0E57"/>
    <w:rsid w:val="007A1664"/>
    <w:rsid w:val="007A1854"/>
    <w:rsid w:val="007A2560"/>
    <w:rsid w:val="007A28C9"/>
    <w:rsid w:val="007A376C"/>
    <w:rsid w:val="007A3F6A"/>
    <w:rsid w:val="007A410F"/>
    <w:rsid w:val="007A4773"/>
    <w:rsid w:val="007A507D"/>
    <w:rsid w:val="007A5CBF"/>
    <w:rsid w:val="007A61B8"/>
    <w:rsid w:val="007A6624"/>
    <w:rsid w:val="007A6867"/>
    <w:rsid w:val="007B0AEE"/>
    <w:rsid w:val="007B2122"/>
    <w:rsid w:val="007B2380"/>
    <w:rsid w:val="007B26C9"/>
    <w:rsid w:val="007B2E15"/>
    <w:rsid w:val="007B36F2"/>
    <w:rsid w:val="007B39AB"/>
    <w:rsid w:val="007B3BB0"/>
    <w:rsid w:val="007B5ED7"/>
    <w:rsid w:val="007B6B8D"/>
    <w:rsid w:val="007B7524"/>
    <w:rsid w:val="007B78BC"/>
    <w:rsid w:val="007B7E8A"/>
    <w:rsid w:val="007C00E9"/>
    <w:rsid w:val="007C06BB"/>
    <w:rsid w:val="007C121D"/>
    <w:rsid w:val="007C1D62"/>
    <w:rsid w:val="007C2C6B"/>
    <w:rsid w:val="007C3352"/>
    <w:rsid w:val="007C351A"/>
    <w:rsid w:val="007C3601"/>
    <w:rsid w:val="007C3B86"/>
    <w:rsid w:val="007C3DE8"/>
    <w:rsid w:val="007C49C0"/>
    <w:rsid w:val="007C4CDA"/>
    <w:rsid w:val="007C5127"/>
    <w:rsid w:val="007C558E"/>
    <w:rsid w:val="007C6848"/>
    <w:rsid w:val="007C6854"/>
    <w:rsid w:val="007C68AA"/>
    <w:rsid w:val="007C768F"/>
    <w:rsid w:val="007C7A07"/>
    <w:rsid w:val="007D0609"/>
    <w:rsid w:val="007D0690"/>
    <w:rsid w:val="007D0926"/>
    <w:rsid w:val="007D15EF"/>
    <w:rsid w:val="007D1868"/>
    <w:rsid w:val="007D1F96"/>
    <w:rsid w:val="007D27FC"/>
    <w:rsid w:val="007D2932"/>
    <w:rsid w:val="007D2C82"/>
    <w:rsid w:val="007D3B40"/>
    <w:rsid w:val="007D3EAF"/>
    <w:rsid w:val="007D4462"/>
    <w:rsid w:val="007D66C7"/>
    <w:rsid w:val="007D6828"/>
    <w:rsid w:val="007D7701"/>
    <w:rsid w:val="007E01F3"/>
    <w:rsid w:val="007E024C"/>
    <w:rsid w:val="007E0277"/>
    <w:rsid w:val="007E099E"/>
    <w:rsid w:val="007E150A"/>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7EA"/>
    <w:rsid w:val="007F4DB2"/>
    <w:rsid w:val="007F4E6D"/>
    <w:rsid w:val="007F5E31"/>
    <w:rsid w:val="007F6A5C"/>
    <w:rsid w:val="007F6E60"/>
    <w:rsid w:val="007F7140"/>
    <w:rsid w:val="007F72DF"/>
    <w:rsid w:val="007F7327"/>
    <w:rsid w:val="007F734B"/>
    <w:rsid w:val="007F73C4"/>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6E22"/>
    <w:rsid w:val="00807119"/>
    <w:rsid w:val="0080791B"/>
    <w:rsid w:val="00807D34"/>
    <w:rsid w:val="008102BC"/>
    <w:rsid w:val="008111DD"/>
    <w:rsid w:val="00811609"/>
    <w:rsid w:val="00811D47"/>
    <w:rsid w:val="00811F96"/>
    <w:rsid w:val="0081337E"/>
    <w:rsid w:val="00813F4C"/>
    <w:rsid w:val="00815053"/>
    <w:rsid w:val="008159C5"/>
    <w:rsid w:val="008161BE"/>
    <w:rsid w:val="0081645C"/>
    <w:rsid w:val="0081669F"/>
    <w:rsid w:val="00816844"/>
    <w:rsid w:val="00817060"/>
    <w:rsid w:val="008176EC"/>
    <w:rsid w:val="0082076F"/>
    <w:rsid w:val="00821C77"/>
    <w:rsid w:val="008231E2"/>
    <w:rsid w:val="008237C4"/>
    <w:rsid w:val="00823DE5"/>
    <w:rsid w:val="00824207"/>
    <w:rsid w:val="00824A6D"/>
    <w:rsid w:val="00824B71"/>
    <w:rsid w:val="008252A1"/>
    <w:rsid w:val="00825B94"/>
    <w:rsid w:val="00825DF5"/>
    <w:rsid w:val="00825EF9"/>
    <w:rsid w:val="00826616"/>
    <w:rsid w:val="0082691A"/>
    <w:rsid w:val="00826FBA"/>
    <w:rsid w:val="008271FE"/>
    <w:rsid w:val="008309BF"/>
    <w:rsid w:val="00830AD0"/>
    <w:rsid w:val="00830E13"/>
    <w:rsid w:val="00830F84"/>
    <w:rsid w:val="00831237"/>
    <w:rsid w:val="008319D8"/>
    <w:rsid w:val="00831C46"/>
    <w:rsid w:val="00832141"/>
    <w:rsid w:val="008326EB"/>
    <w:rsid w:val="008328CB"/>
    <w:rsid w:val="008336C1"/>
    <w:rsid w:val="008338FC"/>
    <w:rsid w:val="00833A02"/>
    <w:rsid w:val="00833D88"/>
    <w:rsid w:val="0083434C"/>
    <w:rsid w:val="0083550A"/>
    <w:rsid w:val="00835AB6"/>
    <w:rsid w:val="00835BF8"/>
    <w:rsid w:val="0083622F"/>
    <w:rsid w:val="0083632A"/>
    <w:rsid w:val="008368D9"/>
    <w:rsid w:val="008409D4"/>
    <w:rsid w:val="00841228"/>
    <w:rsid w:val="00841800"/>
    <w:rsid w:val="00841ED1"/>
    <w:rsid w:val="00842257"/>
    <w:rsid w:val="00843502"/>
    <w:rsid w:val="00843BEF"/>
    <w:rsid w:val="00843DEA"/>
    <w:rsid w:val="00843FB4"/>
    <w:rsid w:val="0084444B"/>
    <w:rsid w:val="00844C83"/>
    <w:rsid w:val="00844CA5"/>
    <w:rsid w:val="00845884"/>
    <w:rsid w:val="00845E7D"/>
    <w:rsid w:val="00845E9F"/>
    <w:rsid w:val="00846043"/>
    <w:rsid w:val="00846435"/>
    <w:rsid w:val="00847075"/>
    <w:rsid w:val="008478DF"/>
    <w:rsid w:val="008504CD"/>
    <w:rsid w:val="00851A0D"/>
    <w:rsid w:val="008521E9"/>
    <w:rsid w:val="00852784"/>
    <w:rsid w:val="00852950"/>
    <w:rsid w:val="00852988"/>
    <w:rsid w:val="00852BF1"/>
    <w:rsid w:val="00852C66"/>
    <w:rsid w:val="00853B6F"/>
    <w:rsid w:val="00853B72"/>
    <w:rsid w:val="008542E9"/>
    <w:rsid w:val="00854454"/>
    <w:rsid w:val="00854FBC"/>
    <w:rsid w:val="0085549F"/>
    <w:rsid w:val="008558E6"/>
    <w:rsid w:val="00855E34"/>
    <w:rsid w:val="00855E38"/>
    <w:rsid w:val="008565C1"/>
    <w:rsid w:val="00856702"/>
    <w:rsid w:val="00856E49"/>
    <w:rsid w:val="00857694"/>
    <w:rsid w:val="00857A3A"/>
    <w:rsid w:val="00860093"/>
    <w:rsid w:val="008606FD"/>
    <w:rsid w:val="008617D9"/>
    <w:rsid w:val="008619FE"/>
    <w:rsid w:val="0086209B"/>
    <w:rsid w:val="0086350C"/>
    <w:rsid w:val="0086364A"/>
    <w:rsid w:val="00863747"/>
    <w:rsid w:val="00863B90"/>
    <w:rsid w:val="00863C26"/>
    <w:rsid w:val="00863C7D"/>
    <w:rsid w:val="00864213"/>
    <w:rsid w:val="00864AEA"/>
    <w:rsid w:val="00864BA6"/>
    <w:rsid w:val="00865BF8"/>
    <w:rsid w:val="00865CAB"/>
    <w:rsid w:val="008672E3"/>
    <w:rsid w:val="00867B73"/>
    <w:rsid w:val="00867C42"/>
    <w:rsid w:val="00870208"/>
    <w:rsid w:val="00870440"/>
    <w:rsid w:val="00870594"/>
    <w:rsid w:val="00871C7D"/>
    <w:rsid w:val="00871CD5"/>
    <w:rsid w:val="00872632"/>
    <w:rsid w:val="00872A7F"/>
    <w:rsid w:val="00872BC7"/>
    <w:rsid w:val="00872E09"/>
    <w:rsid w:val="008732CA"/>
    <w:rsid w:val="008733D8"/>
    <w:rsid w:val="00873E4D"/>
    <w:rsid w:val="008744F4"/>
    <w:rsid w:val="00874C05"/>
    <w:rsid w:val="00874D0D"/>
    <w:rsid w:val="008755CC"/>
    <w:rsid w:val="008755FA"/>
    <w:rsid w:val="008756F8"/>
    <w:rsid w:val="008764C2"/>
    <w:rsid w:val="0087654A"/>
    <w:rsid w:val="00880947"/>
    <w:rsid w:val="00881881"/>
    <w:rsid w:val="008830E3"/>
    <w:rsid w:val="00883516"/>
    <w:rsid w:val="008837FA"/>
    <w:rsid w:val="00884CE8"/>
    <w:rsid w:val="008862A1"/>
    <w:rsid w:val="00886653"/>
    <w:rsid w:val="00886AA6"/>
    <w:rsid w:val="0088732A"/>
    <w:rsid w:val="00887594"/>
    <w:rsid w:val="008909F7"/>
    <w:rsid w:val="00890D9F"/>
    <w:rsid w:val="0089174F"/>
    <w:rsid w:val="00891774"/>
    <w:rsid w:val="00891D3D"/>
    <w:rsid w:val="00891E24"/>
    <w:rsid w:val="00892859"/>
    <w:rsid w:val="00892CDC"/>
    <w:rsid w:val="0089328B"/>
    <w:rsid w:val="00894125"/>
    <w:rsid w:val="0089433D"/>
    <w:rsid w:val="00895944"/>
    <w:rsid w:val="00895F61"/>
    <w:rsid w:val="00896073"/>
    <w:rsid w:val="00897684"/>
    <w:rsid w:val="008A024B"/>
    <w:rsid w:val="008A0D49"/>
    <w:rsid w:val="008A1104"/>
    <w:rsid w:val="008A15AA"/>
    <w:rsid w:val="008A183B"/>
    <w:rsid w:val="008A1C4C"/>
    <w:rsid w:val="008A1D48"/>
    <w:rsid w:val="008A236D"/>
    <w:rsid w:val="008A24CB"/>
    <w:rsid w:val="008A4362"/>
    <w:rsid w:val="008A4541"/>
    <w:rsid w:val="008A4629"/>
    <w:rsid w:val="008A4AFD"/>
    <w:rsid w:val="008A57DF"/>
    <w:rsid w:val="008A59E3"/>
    <w:rsid w:val="008A5D3D"/>
    <w:rsid w:val="008A606E"/>
    <w:rsid w:val="008A63BC"/>
    <w:rsid w:val="008A69A2"/>
    <w:rsid w:val="008A6E51"/>
    <w:rsid w:val="008A6E83"/>
    <w:rsid w:val="008A6EFC"/>
    <w:rsid w:val="008A7117"/>
    <w:rsid w:val="008B01FD"/>
    <w:rsid w:val="008B04CF"/>
    <w:rsid w:val="008B0721"/>
    <w:rsid w:val="008B0A37"/>
    <w:rsid w:val="008B0B7B"/>
    <w:rsid w:val="008B1640"/>
    <w:rsid w:val="008B29F6"/>
    <w:rsid w:val="008B38C1"/>
    <w:rsid w:val="008B40FE"/>
    <w:rsid w:val="008B4378"/>
    <w:rsid w:val="008B437F"/>
    <w:rsid w:val="008B5368"/>
    <w:rsid w:val="008B5531"/>
    <w:rsid w:val="008B617D"/>
    <w:rsid w:val="008B61C7"/>
    <w:rsid w:val="008B631C"/>
    <w:rsid w:val="008B6A94"/>
    <w:rsid w:val="008B6F6A"/>
    <w:rsid w:val="008B7A89"/>
    <w:rsid w:val="008C02C1"/>
    <w:rsid w:val="008C031C"/>
    <w:rsid w:val="008C0549"/>
    <w:rsid w:val="008C065A"/>
    <w:rsid w:val="008C0912"/>
    <w:rsid w:val="008C1C8E"/>
    <w:rsid w:val="008C1F5C"/>
    <w:rsid w:val="008C21CC"/>
    <w:rsid w:val="008C2488"/>
    <w:rsid w:val="008C2869"/>
    <w:rsid w:val="008C2E4C"/>
    <w:rsid w:val="008C3433"/>
    <w:rsid w:val="008C3938"/>
    <w:rsid w:val="008C4565"/>
    <w:rsid w:val="008C488D"/>
    <w:rsid w:val="008C508D"/>
    <w:rsid w:val="008C5210"/>
    <w:rsid w:val="008C5DD2"/>
    <w:rsid w:val="008C6F21"/>
    <w:rsid w:val="008D02CB"/>
    <w:rsid w:val="008D02F2"/>
    <w:rsid w:val="008D0D9B"/>
    <w:rsid w:val="008D1700"/>
    <w:rsid w:val="008D247A"/>
    <w:rsid w:val="008D2C4F"/>
    <w:rsid w:val="008D38BB"/>
    <w:rsid w:val="008D4952"/>
    <w:rsid w:val="008D4E5F"/>
    <w:rsid w:val="008D5768"/>
    <w:rsid w:val="008D5AFB"/>
    <w:rsid w:val="008D67C6"/>
    <w:rsid w:val="008E1802"/>
    <w:rsid w:val="008E2AA1"/>
    <w:rsid w:val="008E3740"/>
    <w:rsid w:val="008E472C"/>
    <w:rsid w:val="008E4A0D"/>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B86"/>
    <w:rsid w:val="00907C22"/>
    <w:rsid w:val="0091006F"/>
    <w:rsid w:val="00910315"/>
    <w:rsid w:val="00910558"/>
    <w:rsid w:val="0091098F"/>
    <w:rsid w:val="00911203"/>
    <w:rsid w:val="00911C21"/>
    <w:rsid w:val="00911D55"/>
    <w:rsid w:val="0091234F"/>
    <w:rsid w:val="00912B21"/>
    <w:rsid w:val="009131AE"/>
    <w:rsid w:val="00913AFB"/>
    <w:rsid w:val="0091451A"/>
    <w:rsid w:val="00914F53"/>
    <w:rsid w:val="00915A65"/>
    <w:rsid w:val="00915B30"/>
    <w:rsid w:val="009166C9"/>
    <w:rsid w:val="009172D8"/>
    <w:rsid w:val="00917650"/>
    <w:rsid w:val="0092062F"/>
    <w:rsid w:val="00920AEA"/>
    <w:rsid w:val="00920F2D"/>
    <w:rsid w:val="009214F7"/>
    <w:rsid w:val="009216F5"/>
    <w:rsid w:val="00922BD0"/>
    <w:rsid w:val="009240D2"/>
    <w:rsid w:val="009247B3"/>
    <w:rsid w:val="00924DF8"/>
    <w:rsid w:val="00924F95"/>
    <w:rsid w:val="00925078"/>
    <w:rsid w:val="00925400"/>
    <w:rsid w:val="00926222"/>
    <w:rsid w:val="009265AE"/>
    <w:rsid w:val="00926A5A"/>
    <w:rsid w:val="00926D54"/>
    <w:rsid w:val="009272FB"/>
    <w:rsid w:val="00927CE1"/>
    <w:rsid w:val="00927D69"/>
    <w:rsid w:val="0093048B"/>
    <w:rsid w:val="00930829"/>
    <w:rsid w:val="00931C8D"/>
    <w:rsid w:val="009321DF"/>
    <w:rsid w:val="00933C11"/>
    <w:rsid w:val="00933F19"/>
    <w:rsid w:val="00933F8E"/>
    <w:rsid w:val="00934180"/>
    <w:rsid w:val="0093453D"/>
    <w:rsid w:val="009361EC"/>
    <w:rsid w:val="009362CC"/>
    <w:rsid w:val="00937163"/>
    <w:rsid w:val="00937618"/>
    <w:rsid w:val="00937755"/>
    <w:rsid w:val="00937851"/>
    <w:rsid w:val="0093785F"/>
    <w:rsid w:val="00940747"/>
    <w:rsid w:val="00941995"/>
    <w:rsid w:val="00941DE5"/>
    <w:rsid w:val="00942117"/>
    <w:rsid w:val="00943927"/>
    <w:rsid w:val="00943FCC"/>
    <w:rsid w:val="00944006"/>
    <w:rsid w:val="009455BE"/>
    <w:rsid w:val="00945D80"/>
    <w:rsid w:val="00946670"/>
    <w:rsid w:val="00946FA2"/>
    <w:rsid w:val="009477E6"/>
    <w:rsid w:val="00947991"/>
    <w:rsid w:val="00947A48"/>
    <w:rsid w:val="00947EDC"/>
    <w:rsid w:val="00950923"/>
    <w:rsid w:val="00950AC9"/>
    <w:rsid w:val="0095162C"/>
    <w:rsid w:val="0095167A"/>
    <w:rsid w:val="00952BCC"/>
    <w:rsid w:val="00952BF5"/>
    <w:rsid w:val="00952F40"/>
    <w:rsid w:val="009535CB"/>
    <w:rsid w:val="00954891"/>
    <w:rsid w:val="00954C31"/>
    <w:rsid w:val="00955035"/>
    <w:rsid w:val="0095557B"/>
    <w:rsid w:val="0095600C"/>
    <w:rsid w:val="009567A3"/>
    <w:rsid w:val="009567FC"/>
    <w:rsid w:val="00956C67"/>
    <w:rsid w:val="00956FEA"/>
    <w:rsid w:val="009576C5"/>
    <w:rsid w:val="00957ACE"/>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3558"/>
    <w:rsid w:val="009743C0"/>
    <w:rsid w:val="0097442C"/>
    <w:rsid w:val="00974465"/>
    <w:rsid w:val="0097485E"/>
    <w:rsid w:val="0097487B"/>
    <w:rsid w:val="00974940"/>
    <w:rsid w:val="00974B03"/>
    <w:rsid w:val="009757AF"/>
    <w:rsid w:val="00975E22"/>
    <w:rsid w:val="00980DC9"/>
    <w:rsid w:val="00981ECB"/>
    <w:rsid w:val="009821C6"/>
    <w:rsid w:val="0098269F"/>
    <w:rsid w:val="00982E6D"/>
    <w:rsid w:val="00983860"/>
    <w:rsid w:val="00984114"/>
    <w:rsid w:val="0098473C"/>
    <w:rsid w:val="00985172"/>
    <w:rsid w:val="00985334"/>
    <w:rsid w:val="009853BE"/>
    <w:rsid w:val="009855CF"/>
    <w:rsid w:val="0098684D"/>
    <w:rsid w:val="00987D76"/>
    <w:rsid w:val="009900B0"/>
    <w:rsid w:val="00990876"/>
    <w:rsid w:val="00990F72"/>
    <w:rsid w:val="0099101F"/>
    <w:rsid w:val="00991214"/>
    <w:rsid w:val="00991912"/>
    <w:rsid w:val="00991A68"/>
    <w:rsid w:val="00991BDA"/>
    <w:rsid w:val="0099350E"/>
    <w:rsid w:val="0099403C"/>
    <w:rsid w:val="009946A5"/>
    <w:rsid w:val="00994F4C"/>
    <w:rsid w:val="00995A10"/>
    <w:rsid w:val="00996C54"/>
    <w:rsid w:val="009970C3"/>
    <w:rsid w:val="009973C4"/>
    <w:rsid w:val="00997528"/>
    <w:rsid w:val="00997880"/>
    <w:rsid w:val="00997BA3"/>
    <w:rsid w:val="009A0404"/>
    <w:rsid w:val="009A1FCB"/>
    <w:rsid w:val="009A20E3"/>
    <w:rsid w:val="009A24B3"/>
    <w:rsid w:val="009A258C"/>
    <w:rsid w:val="009A28EF"/>
    <w:rsid w:val="009A3127"/>
    <w:rsid w:val="009A3882"/>
    <w:rsid w:val="009A4067"/>
    <w:rsid w:val="009A600E"/>
    <w:rsid w:val="009A60BC"/>
    <w:rsid w:val="009A6379"/>
    <w:rsid w:val="009A65B3"/>
    <w:rsid w:val="009A667D"/>
    <w:rsid w:val="009A676D"/>
    <w:rsid w:val="009A6EFC"/>
    <w:rsid w:val="009B0553"/>
    <w:rsid w:val="009B0638"/>
    <w:rsid w:val="009B1A34"/>
    <w:rsid w:val="009B1B36"/>
    <w:rsid w:val="009B1CDB"/>
    <w:rsid w:val="009B28B0"/>
    <w:rsid w:val="009B28E5"/>
    <w:rsid w:val="009B339E"/>
    <w:rsid w:val="009B3764"/>
    <w:rsid w:val="009B38EC"/>
    <w:rsid w:val="009B3F75"/>
    <w:rsid w:val="009B5048"/>
    <w:rsid w:val="009B53DD"/>
    <w:rsid w:val="009B540B"/>
    <w:rsid w:val="009B60FE"/>
    <w:rsid w:val="009B6D5D"/>
    <w:rsid w:val="009B7184"/>
    <w:rsid w:val="009B7252"/>
    <w:rsid w:val="009B7291"/>
    <w:rsid w:val="009B79D2"/>
    <w:rsid w:val="009B7BAC"/>
    <w:rsid w:val="009C0727"/>
    <w:rsid w:val="009C13AE"/>
    <w:rsid w:val="009C1782"/>
    <w:rsid w:val="009C18F5"/>
    <w:rsid w:val="009C1FA4"/>
    <w:rsid w:val="009C1FEC"/>
    <w:rsid w:val="009C3226"/>
    <w:rsid w:val="009C3AD5"/>
    <w:rsid w:val="009C4939"/>
    <w:rsid w:val="009C5898"/>
    <w:rsid w:val="009C6507"/>
    <w:rsid w:val="009C697F"/>
    <w:rsid w:val="009C6C99"/>
    <w:rsid w:val="009C6E97"/>
    <w:rsid w:val="009C75D3"/>
    <w:rsid w:val="009D0350"/>
    <w:rsid w:val="009D04F9"/>
    <w:rsid w:val="009D0B0C"/>
    <w:rsid w:val="009D1794"/>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270"/>
    <w:rsid w:val="009E0327"/>
    <w:rsid w:val="009E0E3E"/>
    <w:rsid w:val="009E0E6F"/>
    <w:rsid w:val="009E14EB"/>
    <w:rsid w:val="009E15E9"/>
    <w:rsid w:val="009E179B"/>
    <w:rsid w:val="009E1D44"/>
    <w:rsid w:val="009E208E"/>
    <w:rsid w:val="009E2A63"/>
    <w:rsid w:val="009E2F74"/>
    <w:rsid w:val="009E435B"/>
    <w:rsid w:val="009E56A8"/>
    <w:rsid w:val="009E64EA"/>
    <w:rsid w:val="009E7232"/>
    <w:rsid w:val="009E729B"/>
    <w:rsid w:val="009E7DCD"/>
    <w:rsid w:val="009F069F"/>
    <w:rsid w:val="009F0A77"/>
    <w:rsid w:val="009F1303"/>
    <w:rsid w:val="009F1315"/>
    <w:rsid w:val="009F2486"/>
    <w:rsid w:val="009F2ABF"/>
    <w:rsid w:val="009F30E1"/>
    <w:rsid w:val="009F3A67"/>
    <w:rsid w:val="009F4418"/>
    <w:rsid w:val="009F511C"/>
    <w:rsid w:val="009F523D"/>
    <w:rsid w:val="009F536C"/>
    <w:rsid w:val="009F54F2"/>
    <w:rsid w:val="009F5931"/>
    <w:rsid w:val="009F6A51"/>
    <w:rsid w:val="009F6CFD"/>
    <w:rsid w:val="009F6EA1"/>
    <w:rsid w:val="009F7E9C"/>
    <w:rsid w:val="009F7EBA"/>
    <w:rsid w:val="00A00453"/>
    <w:rsid w:val="00A01106"/>
    <w:rsid w:val="00A01287"/>
    <w:rsid w:val="00A014A7"/>
    <w:rsid w:val="00A0189E"/>
    <w:rsid w:val="00A018F0"/>
    <w:rsid w:val="00A01CB6"/>
    <w:rsid w:val="00A01E8A"/>
    <w:rsid w:val="00A029AF"/>
    <w:rsid w:val="00A02C99"/>
    <w:rsid w:val="00A03868"/>
    <w:rsid w:val="00A03C0C"/>
    <w:rsid w:val="00A04A9B"/>
    <w:rsid w:val="00A0535C"/>
    <w:rsid w:val="00A05A53"/>
    <w:rsid w:val="00A05C66"/>
    <w:rsid w:val="00A065D2"/>
    <w:rsid w:val="00A06DB7"/>
    <w:rsid w:val="00A07497"/>
    <w:rsid w:val="00A07B13"/>
    <w:rsid w:val="00A10290"/>
    <w:rsid w:val="00A1046D"/>
    <w:rsid w:val="00A10A6F"/>
    <w:rsid w:val="00A11360"/>
    <w:rsid w:val="00A11E26"/>
    <w:rsid w:val="00A13919"/>
    <w:rsid w:val="00A15F25"/>
    <w:rsid w:val="00A16334"/>
    <w:rsid w:val="00A170F2"/>
    <w:rsid w:val="00A1781C"/>
    <w:rsid w:val="00A17E87"/>
    <w:rsid w:val="00A20E30"/>
    <w:rsid w:val="00A213D9"/>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C1E"/>
    <w:rsid w:val="00A27C2C"/>
    <w:rsid w:val="00A27C87"/>
    <w:rsid w:val="00A27FB2"/>
    <w:rsid w:val="00A300D0"/>
    <w:rsid w:val="00A304C2"/>
    <w:rsid w:val="00A30DDC"/>
    <w:rsid w:val="00A31408"/>
    <w:rsid w:val="00A31EFB"/>
    <w:rsid w:val="00A32757"/>
    <w:rsid w:val="00A32961"/>
    <w:rsid w:val="00A335A1"/>
    <w:rsid w:val="00A33733"/>
    <w:rsid w:val="00A34102"/>
    <w:rsid w:val="00A34432"/>
    <w:rsid w:val="00A3482F"/>
    <w:rsid w:val="00A352E0"/>
    <w:rsid w:val="00A352EC"/>
    <w:rsid w:val="00A3564C"/>
    <w:rsid w:val="00A35EF1"/>
    <w:rsid w:val="00A36691"/>
    <w:rsid w:val="00A36A85"/>
    <w:rsid w:val="00A36B54"/>
    <w:rsid w:val="00A372B1"/>
    <w:rsid w:val="00A40660"/>
    <w:rsid w:val="00A4074B"/>
    <w:rsid w:val="00A40C9D"/>
    <w:rsid w:val="00A412A6"/>
    <w:rsid w:val="00A4194C"/>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44F"/>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4020"/>
    <w:rsid w:val="00A744A2"/>
    <w:rsid w:val="00A75799"/>
    <w:rsid w:val="00A764AC"/>
    <w:rsid w:val="00A775DD"/>
    <w:rsid w:val="00A77D2A"/>
    <w:rsid w:val="00A806EF"/>
    <w:rsid w:val="00A80834"/>
    <w:rsid w:val="00A80901"/>
    <w:rsid w:val="00A80DBE"/>
    <w:rsid w:val="00A8137E"/>
    <w:rsid w:val="00A81930"/>
    <w:rsid w:val="00A837D8"/>
    <w:rsid w:val="00A83826"/>
    <w:rsid w:val="00A83963"/>
    <w:rsid w:val="00A83DBF"/>
    <w:rsid w:val="00A840E2"/>
    <w:rsid w:val="00A84675"/>
    <w:rsid w:val="00A84B53"/>
    <w:rsid w:val="00A84CD4"/>
    <w:rsid w:val="00A84EDE"/>
    <w:rsid w:val="00A85B5B"/>
    <w:rsid w:val="00A860C6"/>
    <w:rsid w:val="00A86130"/>
    <w:rsid w:val="00A86C9B"/>
    <w:rsid w:val="00A87D4E"/>
    <w:rsid w:val="00A9019C"/>
    <w:rsid w:val="00A91287"/>
    <w:rsid w:val="00A916B8"/>
    <w:rsid w:val="00A91E5F"/>
    <w:rsid w:val="00A9220A"/>
    <w:rsid w:val="00A92E7B"/>
    <w:rsid w:val="00A9309A"/>
    <w:rsid w:val="00A93241"/>
    <w:rsid w:val="00A93A50"/>
    <w:rsid w:val="00A93FD3"/>
    <w:rsid w:val="00A94839"/>
    <w:rsid w:val="00A94956"/>
    <w:rsid w:val="00A94D5C"/>
    <w:rsid w:val="00A9515A"/>
    <w:rsid w:val="00A97070"/>
    <w:rsid w:val="00A97123"/>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B01D5"/>
    <w:rsid w:val="00AB022A"/>
    <w:rsid w:val="00AB0A49"/>
    <w:rsid w:val="00AB0B81"/>
    <w:rsid w:val="00AB0E11"/>
    <w:rsid w:val="00AB1B32"/>
    <w:rsid w:val="00AB2650"/>
    <w:rsid w:val="00AB2A00"/>
    <w:rsid w:val="00AB329E"/>
    <w:rsid w:val="00AB32BE"/>
    <w:rsid w:val="00AB3EA5"/>
    <w:rsid w:val="00AB4012"/>
    <w:rsid w:val="00AB40FB"/>
    <w:rsid w:val="00AB4262"/>
    <w:rsid w:val="00AB4A98"/>
    <w:rsid w:val="00AB50E2"/>
    <w:rsid w:val="00AB561D"/>
    <w:rsid w:val="00AB5814"/>
    <w:rsid w:val="00AB5C51"/>
    <w:rsid w:val="00AB6476"/>
    <w:rsid w:val="00AB6606"/>
    <w:rsid w:val="00AB6FFD"/>
    <w:rsid w:val="00AB7BFC"/>
    <w:rsid w:val="00AB7F43"/>
    <w:rsid w:val="00AC06E3"/>
    <w:rsid w:val="00AC0D4B"/>
    <w:rsid w:val="00AC2CBE"/>
    <w:rsid w:val="00AC2FEF"/>
    <w:rsid w:val="00AC3986"/>
    <w:rsid w:val="00AC463C"/>
    <w:rsid w:val="00AC4B68"/>
    <w:rsid w:val="00AC55D2"/>
    <w:rsid w:val="00AC5F24"/>
    <w:rsid w:val="00AC5F77"/>
    <w:rsid w:val="00AC6646"/>
    <w:rsid w:val="00AC67E2"/>
    <w:rsid w:val="00AC6F71"/>
    <w:rsid w:val="00AC7295"/>
    <w:rsid w:val="00AC73E3"/>
    <w:rsid w:val="00AD025A"/>
    <w:rsid w:val="00AD06FA"/>
    <w:rsid w:val="00AD080A"/>
    <w:rsid w:val="00AD0C80"/>
    <w:rsid w:val="00AD1DF5"/>
    <w:rsid w:val="00AD3708"/>
    <w:rsid w:val="00AD3D96"/>
    <w:rsid w:val="00AD3DC5"/>
    <w:rsid w:val="00AD45EA"/>
    <w:rsid w:val="00AD4842"/>
    <w:rsid w:val="00AD4958"/>
    <w:rsid w:val="00AD4A2C"/>
    <w:rsid w:val="00AD5B7A"/>
    <w:rsid w:val="00AD6B3C"/>
    <w:rsid w:val="00AD726B"/>
    <w:rsid w:val="00AD7F58"/>
    <w:rsid w:val="00AE088C"/>
    <w:rsid w:val="00AE08A1"/>
    <w:rsid w:val="00AE1987"/>
    <w:rsid w:val="00AE1F94"/>
    <w:rsid w:val="00AE25A5"/>
    <w:rsid w:val="00AE3193"/>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25"/>
    <w:rsid w:val="00AF2272"/>
    <w:rsid w:val="00AF2DBD"/>
    <w:rsid w:val="00AF3BB5"/>
    <w:rsid w:val="00AF3C88"/>
    <w:rsid w:val="00AF3E3B"/>
    <w:rsid w:val="00AF3F7C"/>
    <w:rsid w:val="00AF403C"/>
    <w:rsid w:val="00AF4AB2"/>
    <w:rsid w:val="00AF5487"/>
    <w:rsid w:val="00AF5B2C"/>
    <w:rsid w:val="00AF6889"/>
    <w:rsid w:val="00AF68C5"/>
    <w:rsid w:val="00AF71D9"/>
    <w:rsid w:val="00AF75C8"/>
    <w:rsid w:val="00AF75CC"/>
    <w:rsid w:val="00B00D50"/>
    <w:rsid w:val="00B020D7"/>
    <w:rsid w:val="00B025DA"/>
    <w:rsid w:val="00B02BE6"/>
    <w:rsid w:val="00B036DD"/>
    <w:rsid w:val="00B03F84"/>
    <w:rsid w:val="00B0410E"/>
    <w:rsid w:val="00B04AA5"/>
    <w:rsid w:val="00B05AB7"/>
    <w:rsid w:val="00B061CB"/>
    <w:rsid w:val="00B06699"/>
    <w:rsid w:val="00B06C13"/>
    <w:rsid w:val="00B07267"/>
    <w:rsid w:val="00B07DA1"/>
    <w:rsid w:val="00B07EE4"/>
    <w:rsid w:val="00B10084"/>
    <w:rsid w:val="00B10238"/>
    <w:rsid w:val="00B10DB9"/>
    <w:rsid w:val="00B11000"/>
    <w:rsid w:val="00B112AE"/>
    <w:rsid w:val="00B12293"/>
    <w:rsid w:val="00B12B8C"/>
    <w:rsid w:val="00B13172"/>
    <w:rsid w:val="00B13968"/>
    <w:rsid w:val="00B13F52"/>
    <w:rsid w:val="00B146D4"/>
    <w:rsid w:val="00B1588A"/>
    <w:rsid w:val="00B17063"/>
    <w:rsid w:val="00B17952"/>
    <w:rsid w:val="00B17C38"/>
    <w:rsid w:val="00B200F5"/>
    <w:rsid w:val="00B203C0"/>
    <w:rsid w:val="00B204F3"/>
    <w:rsid w:val="00B20BBE"/>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36F"/>
    <w:rsid w:val="00B27630"/>
    <w:rsid w:val="00B27E8A"/>
    <w:rsid w:val="00B30478"/>
    <w:rsid w:val="00B3080C"/>
    <w:rsid w:val="00B3083C"/>
    <w:rsid w:val="00B30FB1"/>
    <w:rsid w:val="00B323D5"/>
    <w:rsid w:val="00B326C9"/>
    <w:rsid w:val="00B32C69"/>
    <w:rsid w:val="00B3449A"/>
    <w:rsid w:val="00B34BE9"/>
    <w:rsid w:val="00B34C4B"/>
    <w:rsid w:val="00B354FB"/>
    <w:rsid w:val="00B35DFD"/>
    <w:rsid w:val="00B367E2"/>
    <w:rsid w:val="00B37B36"/>
    <w:rsid w:val="00B402A4"/>
    <w:rsid w:val="00B40A96"/>
    <w:rsid w:val="00B412F6"/>
    <w:rsid w:val="00B4178C"/>
    <w:rsid w:val="00B418F3"/>
    <w:rsid w:val="00B41A54"/>
    <w:rsid w:val="00B41B7B"/>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A46"/>
    <w:rsid w:val="00B46BBE"/>
    <w:rsid w:val="00B474D7"/>
    <w:rsid w:val="00B47626"/>
    <w:rsid w:val="00B47A41"/>
    <w:rsid w:val="00B47BDD"/>
    <w:rsid w:val="00B47BE9"/>
    <w:rsid w:val="00B5092C"/>
    <w:rsid w:val="00B5122A"/>
    <w:rsid w:val="00B5150B"/>
    <w:rsid w:val="00B5175D"/>
    <w:rsid w:val="00B518C5"/>
    <w:rsid w:val="00B53160"/>
    <w:rsid w:val="00B534CC"/>
    <w:rsid w:val="00B534F6"/>
    <w:rsid w:val="00B54578"/>
    <w:rsid w:val="00B54826"/>
    <w:rsid w:val="00B5531B"/>
    <w:rsid w:val="00B55A8C"/>
    <w:rsid w:val="00B56152"/>
    <w:rsid w:val="00B563A1"/>
    <w:rsid w:val="00B56F9C"/>
    <w:rsid w:val="00B60BD2"/>
    <w:rsid w:val="00B60DA8"/>
    <w:rsid w:val="00B6165A"/>
    <w:rsid w:val="00B621F3"/>
    <w:rsid w:val="00B62CAC"/>
    <w:rsid w:val="00B62E35"/>
    <w:rsid w:val="00B63195"/>
    <w:rsid w:val="00B63242"/>
    <w:rsid w:val="00B63D28"/>
    <w:rsid w:val="00B64102"/>
    <w:rsid w:val="00B657E5"/>
    <w:rsid w:val="00B6603E"/>
    <w:rsid w:val="00B66318"/>
    <w:rsid w:val="00B670C1"/>
    <w:rsid w:val="00B67A6F"/>
    <w:rsid w:val="00B67DCB"/>
    <w:rsid w:val="00B70111"/>
    <w:rsid w:val="00B71319"/>
    <w:rsid w:val="00B71A08"/>
    <w:rsid w:val="00B71B6A"/>
    <w:rsid w:val="00B72310"/>
    <w:rsid w:val="00B726A0"/>
    <w:rsid w:val="00B727D8"/>
    <w:rsid w:val="00B72BFE"/>
    <w:rsid w:val="00B72CDC"/>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233"/>
    <w:rsid w:val="00B82542"/>
    <w:rsid w:val="00B82AFA"/>
    <w:rsid w:val="00B82D91"/>
    <w:rsid w:val="00B8340F"/>
    <w:rsid w:val="00B8350B"/>
    <w:rsid w:val="00B83832"/>
    <w:rsid w:val="00B83E95"/>
    <w:rsid w:val="00B841E2"/>
    <w:rsid w:val="00B844B5"/>
    <w:rsid w:val="00B8469B"/>
    <w:rsid w:val="00B8506A"/>
    <w:rsid w:val="00B8541F"/>
    <w:rsid w:val="00B855AF"/>
    <w:rsid w:val="00B87C89"/>
    <w:rsid w:val="00B902C7"/>
    <w:rsid w:val="00B914F4"/>
    <w:rsid w:val="00B91AD2"/>
    <w:rsid w:val="00B91C24"/>
    <w:rsid w:val="00B91E34"/>
    <w:rsid w:val="00B9315E"/>
    <w:rsid w:val="00B932B8"/>
    <w:rsid w:val="00B93BF1"/>
    <w:rsid w:val="00B94636"/>
    <w:rsid w:val="00B94890"/>
    <w:rsid w:val="00B94C4D"/>
    <w:rsid w:val="00B955AD"/>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A4A"/>
    <w:rsid w:val="00BB0246"/>
    <w:rsid w:val="00BB0D24"/>
    <w:rsid w:val="00BB0D29"/>
    <w:rsid w:val="00BB1C08"/>
    <w:rsid w:val="00BB219F"/>
    <w:rsid w:val="00BB24CD"/>
    <w:rsid w:val="00BB288F"/>
    <w:rsid w:val="00BB382E"/>
    <w:rsid w:val="00BB3FE9"/>
    <w:rsid w:val="00BB4BB5"/>
    <w:rsid w:val="00BB4D1D"/>
    <w:rsid w:val="00BB4EE9"/>
    <w:rsid w:val="00BB4F82"/>
    <w:rsid w:val="00BB50F5"/>
    <w:rsid w:val="00BB5178"/>
    <w:rsid w:val="00BB61F4"/>
    <w:rsid w:val="00BC0694"/>
    <w:rsid w:val="00BC0C86"/>
    <w:rsid w:val="00BC0DF7"/>
    <w:rsid w:val="00BC1C85"/>
    <w:rsid w:val="00BC1E1A"/>
    <w:rsid w:val="00BC2809"/>
    <w:rsid w:val="00BC283A"/>
    <w:rsid w:val="00BC30E4"/>
    <w:rsid w:val="00BC3926"/>
    <w:rsid w:val="00BC3CA7"/>
    <w:rsid w:val="00BC46E2"/>
    <w:rsid w:val="00BC475B"/>
    <w:rsid w:val="00BC4B79"/>
    <w:rsid w:val="00BC5AC0"/>
    <w:rsid w:val="00BC6E9C"/>
    <w:rsid w:val="00BC7520"/>
    <w:rsid w:val="00BD0172"/>
    <w:rsid w:val="00BD0173"/>
    <w:rsid w:val="00BD0775"/>
    <w:rsid w:val="00BD0FC3"/>
    <w:rsid w:val="00BD1A70"/>
    <w:rsid w:val="00BD1DAA"/>
    <w:rsid w:val="00BD2432"/>
    <w:rsid w:val="00BD25BB"/>
    <w:rsid w:val="00BD2F57"/>
    <w:rsid w:val="00BD3FC3"/>
    <w:rsid w:val="00BD40E4"/>
    <w:rsid w:val="00BD489D"/>
    <w:rsid w:val="00BD4E80"/>
    <w:rsid w:val="00BD5170"/>
    <w:rsid w:val="00BD59D1"/>
    <w:rsid w:val="00BD5BAC"/>
    <w:rsid w:val="00BD5DE1"/>
    <w:rsid w:val="00BD6235"/>
    <w:rsid w:val="00BD6B43"/>
    <w:rsid w:val="00BD7CC4"/>
    <w:rsid w:val="00BE01E1"/>
    <w:rsid w:val="00BE0EE6"/>
    <w:rsid w:val="00BE1FFE"/>
    <w:rsid w:val="00BE2D65"/>
    <w:rsid w:val="00BE2E9E"/>
    <w:rsid w:val="00BE2F31"/>
    <w:rsid w:val="00BE345B"/>
    <w:rsid w:val="00BE348E"/>
    <w:rsid w:val="00BE3AFC"/>
    <w:rsid w:val="00BE402B"/>
    <w:rsid w:val="00BE45B9"/>
    <w:rsid w:val="00BE6986"/>
    <w:rsid w:val="00BE6A45"/>
    <w:rsid w:val="00BE70E1"/>
    <w:rsid w:val="00BE7308"/>
    <w:rsid w:val="00BF029B"/>
    <w:rsid w:val="00BF02DC"/>
    <w:rsid w:val="00BF049B"/>
    <w:rsid w:val="00BF0545"/>
    <w:rsid w:val="00BF054D"/>
    <w:rsid w:val="00BF1431"/>
    <w:rsid w:val="00BF1473"/>
    <w:rsid w:val="00BF1EB6"/>
    <w:rsid w:val="00BF292E"/>
    <w:rsid w:val="00BF2BAB"/>
    <w:rsid w:val="00BF2C97"/>
    <w:rsid w:val="00BF2FD9"/>
    <w:rsid w:val="00BF398C"/>
    <w:rsid w:val="00BF3F86"/>
    <w:rsid w:val="00BF43B5"/>
    <w:rsid w:val="00BF5279"/>
    <w:rsid w:val="00BF52B1"/>
    <w:rsid w:val="00BF7A48"/>
    <w:rsid w:val="00BF7C77"/>
    <w:rsid w:val="00BF7EF1"/>
    <w:rsid w:val="00C0067C"/>
    <w:rsid w:val="00C0069B"/>
    <w:rsid w:val="00C00AC0"/>
    <w:rsid w:val="00C00B81"/>
    <w:rsid w:val="00C012C8"/>
    <w:rsid w:val="00C01FD5"/>
    <w:rsid w:val="00C02666"/>
    <w:rsid w:val="00C026D8"/>
    <w:rsid w:val="00C0289E"/>
    <w:rsid w:val="00C02957"/>
    <w:rsid w:val="00C034E6"/>
    <w:rsid w:val="00C03ADD"/>
    <w:rsid w:val="00C044A2"/>
    <w:rsid w:val="00C05508"/>
    <w:rsid w:val="00C05C7E"/>
    <w:rsid w:val="00C06925"/>
    <w:rsid w:val="00C06A31"/>
    <w:rsid w:val="00C07118"/>
    <w:rsid w:val="00C07F5E"/>
    <w:rsid w:val="00C10AFB"/>
    <w:rsid w:val="00C11206"/>
    <w:rsid w:val="00C1148D"/>
    <w:rsid w:val="00C11C8D"/>
    <w:rsid w:val="00C127D4"/>
    <w:rsid w:val="00C143DB"/>
    <w:rsid w:val="00C14A35"/>
    <w:rsid w:val="00C14ACC"/>
    <w:rsid w:val="00C15243"/>
    <w:rsid w:val="00C1529B"/>
    <w:rsid w:val="00C159F6"/>
    <w:rsid w:val="00C16F0A"/>
    <w:rsid w:val="00C208E2"/>
    <w:rsid w:val="00C20B79"/>
    <w:rsid w:val="00C20D60"/>
    <w:rsid w:val="00C21276"/>
    <w:rsid w:val="00C217B3"/>
    <w:rsid w:val="00C21B42"/>
    <w:rsid w:val="00C21F26"/>
    <w:rsid w:val="00C22079"/>
    <w:rsid w:val="00C22401"/>
    <w:rsid w:val="00C2255A"/>
    <w:rsid w:val="00C227D2"/>
    <w:rsid w:val="00C235B6"/>
    <w:rsid w:val="00C247E3"/>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4BD"/>
    <w:rsid w:val="00C37A42"/>
    <w:rsid w:val="00C40047"/>
    <w:rsid w:val="00C40094"/>
    <w:rsid w:val="00C4012D"/>
    <w:rsid w:val="00C40966"/>
    <w:rsid w:val="00C40B4C"/>
    <w:rsid w:val="00C417EC"/>
    <w:rsid w:val="00C41C3C"/>
    <w:rsid w:val="00C4290C"/>
    <w:rsid w:val="00C434A4"/>
    <w:rsid w:val="00C43522"/>
    <w:rsid w:val="00C43897"/>
    <w:rsid w:val="00C44968"/>
    <w:rsid w:val="00C45941"/>
    <w:rsid w:val="00C45FB5"/>
    <w:rsid w:val="00C463D2"/>
    <w:rsid w:val="00C4665A"/>
    <w:rsid w:val="00C470CD"/>
    <w:rsid w:val="00C47662"/>
    <w:rsid w:val="00C501F0"/>
    <w:rsid w:val="00C50682"/>
    <w:rsid w:val="00C506EA"/>
    <w:rsid w:val="00C50A00"/>
    <w:rsid w:val="00C50D90"/>
    <w:rsid w:val="00C50E9B"/>
    <w:rsid w:val="00C50EAE"/>
    <w:rsid w:val="00C50FEA"/>
    <w:rsid w:val="00C51F38"/>
    <w:rsid w:val="00C52525"/>
    <w:rsid w:val="00C531FB"/>
    <w:rsid w:val="00C5456F"/>
    <w:rsid w:val="00C5493E"/>
    <w:rsid w:val="00C54E4B"/>
    <w:rsid w:val="00C55567"/>
    <w:rsid w:val="00C556E0"/>
    <w:rsid w:val="00C55E78"/>
    <w:rsid w:val="00C5646A"/>
    <w:rsid w:val="00C5679F"/>
    <w:rsid w:val="00C56B88"/>
    <w:rsid w:val="00C578F0"/>
    <w:rsid w:val="00C57BB4"/>
    <w:rsid w:val="00C57D0C"/>
    <w:rsid w:val="00C62510"/>
    <w:rsid w:val="00C63518"/>
    <w:rsid w:val="00C63758"/>
    <w:rsid w:val="00C64033"/>
    <w:rsid w:val="00C64051"/>
    <w:rsid w:val="00C6456B"/>
    <w:rsid w:val="00C6457F"/>
    <w:rsid w:val="00C64A69"/>
    <w:rsid w:val="00C64C33"/>
    <w:rsid w:val="00C64E4B"/>
    <w:rsid w:val="00C654D7"/>
    <w:rsid w:val="00C654FF"/>
    <w:rsid w:val="00C6564A"/>
    <w:rsid w:val="00C65C89"/>
    <w:rsid w:val="00C661BC"/>
    <w:rsid w:val="00C66FDC"/>
    <w:rsid w:val="00C67AAF"/>
    <w:rsid w:val="00C67D5C"/>
    <w:rsid w:val="00C67DB3"/>
    <w:rsid w:val="00C700DA"/>
    <w:rsid w:val="00C7020A"/>
    <w:rsid w:val="00C70A27"/>
    <w:rsid w:val="00C70AA5"/>
    <w:rsid w:val="00C711CF"/>
    <w:rsid w:val="00C716E4"/>
    <w:rsid w:val="00C71803"/>
    <w:rsid w:val="00C722B6"/>
    <w:rsid w:val="00C726F7"/>
    <w:rsid w:val="00C72E68"/>
    <w:rsid w:val="00C73405"/>
    <w:rsid w:val="00C73635"/>
    <w:rsid w:val="00C739CE"/>
    <w:rsid w:val="00C74F08"/>
    <w:rsid w:val="00C756BD"/>
    <w:rsid w:val="00C75767"/>
    <w:rsid w:val="00C764F0"/>
    <w:rsid w:val="00C769A3"/>
    <w:rsid w:val="00C76D6A"/>
    <w:rsid w:val="00C7710B"/>
    <w:rsid w:val="00C7737B"/>
    <w:rsid w:val="00C803BA"/>
    <w:rsid w:val="00C807AC"/>
    <w:rsid w:val="00C80AA5"/>
    <w:rsid w:val="00C80F52"/>
    <w:rsid w:val="00C81F25"/>
    <w:rsid w:val="00C825C1"/>
    <w:rsid w:val="00C82EA1"/>
    <w:rsid w:val="00C83237"/>
    <w:rsid w:val="00C83C2C"/>
    <w:rsid w:val="00C83CBB"/>
    <w:rsid w:val="00C84068"/>
    <w:rsid w:val="00C848DD"/>
    <w:rsid w:val="00C84CED"/>
    <w:rsid w:val="00C852EE"/>
    <w:rsid w:val="00C853B5"/>
    <w:rsid w:val="00C8569A"/>
    <w:rsid w:val="00C857EF"/>
    <w:rsid w:val="00C85FAE"/>
    <w:rsid w:val="00C869EA"/>
    <w:rsid w:val="00C86FD5"/>
    <w:rsid w:val="00C8736A"/>
    <w:rsid w:val="00C87922"/>
    <w:rsid w:val="00C87BA0"/>
    <w:rsid w:val="00C9094C"/>
    <w:rsid w:val="00C91B73"/>
    <w:rsid w:val="00C92109"/>
    <w:rsid w:val="00C9216C"/>
    <w:rsid w:val="00C92C0D"/>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A28"/>
    <w:rsid w:val="00CA1C25"/>
    <w:rsid w:val="00CA1CD0"/>
    <w:rsid w:val="00CA233F"/>
    <w:rsid w:val="00CA2A0A"/>
    <w:rsid w:val="00CA32D1"/>
    <w:rsid w:val="00CA39F6"/>
    <w:rsid w:val="00CA3FB7"/>
    <w:rsid w:val="00CA446A"/>
    <w:rsid w:val="00CA5C5F"/>
    <w:rsid w:val="00CA5E5C"/>
    <w:rsid w:val="00CA5E65"/>
    <w:rsid w:val="00CA6601"/>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591E"/>
    <w:rsid w:val="00CB66C2"/>
    <w:rsid w:val="00CB7623"/>
    <w:rsid w:val="00CB7C75"/>
    <w:rsid w:val="00CB7F26"/>
    <w:rsid w:val="00CC0E4E"/>
    <w:rsid w:val="00CC15AF"/>
    <w:rsid w:val="00CC1916"/>
    <w:rsid w:val="00CC1BCE"/>
    <w:rsid w:val="00CC1EF3"/>
    <w:rsid w:val="00CC255E"/>
    <w:rsid w:val="00CC2A95"/>
    <w:rsid w:val="00CC30B5"/>
    <w:rsid w:val="00CC321A"/>
    <w:rsid w:val="00CC3315"/>
    <w:rsid w:val="00CC3338"/>
    <w:rsid w:val="00CC39C1"/>
    <w:rsid w:val="00CC3D02"/>
    <w:rsid w:val="00CC447D"/>
    <w:rsid w:val="00CC4483"/>
    <w:rsid w:val="00CC5737"/>
    <w:rsid w:val="00CC6DFC"/>
    <w:rsid w:val="00CC759B"/>
    <w:rsid w:val="00CC79F9"/>
    <w:rsid w:val="00CC7BCD"/>
    <w:rsid w:val="00CC7BEC"/>
    <w:rsid w:val="00CD0216"/>
    <w:rsid w:val="00CD08B0"/>
    <w:rsid w:val="00CD0ECC"/>
    <w:rsid w:val="00CD1844"/>
    <w:rsid w:val="00CD189E"/>
    <w:rsid w:val="00CD2634"/>
    <w:rsid w:val="00CD3339"/>
    <w:rsid w:val="00CD333D"/>
    <w:rsid w:val="00CD4850"/>
    <w:rsid w:val="00CD536E"/>
    <w:rsid w:val="00CD65BD"/>
    <w:rsid w:val="00CD6E41"/>
    <w:rsid w:val="00CD7250"/>
    <w:rsid w:val="00CD726C"/>
    <w:rsid w:val="00CD72B8"/>
    <w:rsid w:val="00CD7369"/>
    <w:rsid w:val="00CD74FF"/>
    <w:rsid w:val="00CD78DE"/>
    <w:rsid w:val="00CD7B06"/>
    <w:rsid w:val="00CD7D39"/>
    <w:rsid w:val="00CE0247"/>
    <w:rsid w:val="00CE04EC"/>
    <w:rsid w:val="00CE0681"/>
    <w:rsid w:val="00CE0740"/>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0C8"/>
    <w:rsid w:val="00CF0ADC"/>
    <w:rsid w:val="00CF0DB5"/>
    <w:rsid w:val="00CF14CB"/>
    <w:rsid w:val="00CF1BDA"/>
    <w:rsid w:val="00CF2480"/>
    <w:rsid w:val="00CF28AF"/>
    <w:rsid w:val="00CF2A96"/>
    <w:rsid w:val="00CF3733"/>
    <w:rsid w:val="00CF3CFA"/>
    <w:rsid w:val="00CF4158"/>
    <w:rsid w:val="00CF4541"/>
    <w:rsid w:val="00CF4625"/>
    <w:rsid w:val="00CF4BD3"/>
    <w:rsid w:val="00CF58DB"/>
    <w:rsid w:val="00CF6DB2"/>
    <w:rsid w:val="00CF6F7E"/>
    <w:rsid w:val="00CF7448"/>
    <w:rsid w:val="00CF788C"/>
    <w:rsid w:val="00CF7919"/>
    <w:rsid w:val="00D0004B"/>
    <w:rsid w:val="00D000EC"/>
    <w:rsid w:val="00D00475"/>
    <w:rsid w:val="00D0086E"/>
    <w:rsid w:val="00D0097C"/>
    <w:rsid w:val="00D00CFD"/>
    <w:rsid w:val="00D00F83"/>
    <w:rsid w:val="00D0113A"/>
    <w:rsid w:val="00D0161F"/>
    <w:rsid w:val="00D01873"/>
    <w:rsid w:val="00D01EF3"/>
    <w:rsid w:val="00D020DF"/>
    <w:rsid w:val="00D0234E"/>
    <w:rsid w:val="00D036A0"/>
    <w:rsid w:val="00D0379E"/>
    <w:rsid w:val="00D03C97"/>
    <w:rsid w:val="00D041A9"/>
    <w:rsid w:val="00D04912"/>
    <w:rsid w:val="00D04A43"/>
    <w:rsid w:val="00D04A9D"/>
    <w:rsid w:val="00D04C70"/>
    <w:rsid w:val="00D04EE1"/>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1863"/>
    <w:rsid w:val="00D1234A"/>
    <w:rsid w:val="00D1393D"/>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550"/>
    <w:rsid w:val="00D23B30"/>
    <w:rsid w:val="00D23B59"/>
    <w:rsid w:val="00D251F5"/>
    <w:rsid w:val="00D25A6A"/>
    <w:rsid w:val="00D26C76"/>
    <w:rsid w:val="00D26E99"/>
    <w:rsid w:val="00D2765E"/>
    <w:rsid w:val="00D27DAD"/>
    <w:rsid w:val="00D30463"/>
    <w:rsid w:val="00D308BF"/>
    <w:rsid w:val="00D31424"/>
    <w:rsid w:val="00D318FA"/>
    <w:rsid w:val="00D31A4A"/>
    <w:rsid w:val="00D31C97"/>
    <w:rsid w:val="00D32705"/>
    <w:rsid w:val="00D32EFA"/>
    <w:rsid w:val="00D331C7"/>
    <w:rsid w:val="00D332C9"/>
    <w:rsid w:val="00D33EC6"/>
    <w:rsid w:val="00D33FE2"/>
    <w:rsid w:val="00D34002"/>
    <w:rsid w:val="00D34086"/>
    <w:rsid w:val="00D34B7C"/>
    <w:rsid w:val="00D35A03"/>
    <w:rsid w:val="00D3697E"/>
    <w:rsid w:val="00D36ABD"/>
    <w:rsid w:val="00D36D18"/>
    <w:rsid w:val="00D3748A"/>
    <w:rsid w:val="00D379E5"/>
    <w:rsid w:val="00D40690"/>
    <w:rsid w:val="00D42618"/>
    <w:rsid w:val="00D426AF"/>
    <w:rsid w:val="00D42758"/>
    <w:rsid w:val="00D42A83"/>
    <w:rsid w:val="00D42B18"/>
    <w:rsid w:val="00D42DAC"/>
    <w:rsid w:val="00D430F0"/>
    <w:rsid w:val="00D43B4F"/>
    <w:rsid w:val="00D44A72"/>
    <w:rsid w:val="00D45157"/>
    <w:rsid w:val="00D45B63"/>
    <w:rsid w:val="00D45BFC"/>
    <w:rsid w:val="00D468D2"/>
    <w:rsid w:val="00D46F1A"/>
    <w:rsid w:val="00D4726B"/>
    <w:rsid w:val="00D472A9"/>
    <w:rsid w:val="00D47B04"/>
    <w:rsid w:val="00D5129F"/>
    <w:rsid w:val="00D513DC"/>
    <w:rsid w:val="00D5231E"/>
    <w:rsid w:val="00D52378"/>
    <w:rsid w:val="00D52443"/>
    <w:rsid w:val="00D5247F"/>
    <w:rsid w:val="00D52752"/>
    <w:rsid w:val="00D53410"/>
    <w:rsid w:val="00D53C25"/>
    <w:rsid w:val="00D53C2D"/>
    <w:rsid w:val="00D54443"/>
    <w:rsid w:val="00D54AAE"/>
    <w:rsid w:val="00D54DC0"/>
    <w:rsid w:val="00D5501A"/>
    <w:rsid w:val="00D55194"/>
    <w:rsid w:val="00D55A17"/>
    <w:rsid w:val="00D55AAB"/>
    <w:rsid w:val="00D56718"/>
    <w:rsid w:val="00D56B0B"/>
    <w:rsid w:val="00D578DA"/>
    <w:rsid w:val="00D60079"/>
    <w:rsid w:val="00D601AE"/>
    <w:rsid w:val="00D6059C"/>
    <w:rsid w:val="00D61272"/>
    <w:rsid w:val="00D616DE"/>
    <w:rsid w:val="00D6202F"/>
    <w:rsid w:val="00D627F1"/>
    <w:rsid w:val="00D62895"/>
    <w:rsid w:val="00D62D43"/>
    <w:rsid w:val="00D62D63"/>
    <w:rsid w:val="00D63074"/>
    <w:rsid w:val="00D636F7"/>
    <w:rsid w:val="00D63773"/>
    <w:rsid w:val="00D64E07"/>
    <w:rsid w:val="00D65631"/>
    <w:rsid w:val="00D661A1"/>
    <w:rsid w:val="00D662BE"/>
    <w:rsid w:val="00D663F0"/>
    <w:rsid w:val="00D6649A"/>
    <w:rsid w:val="00D66583"/>
    <w:rsid w:val="00D67659"/>
    <w:rsid w:val="00D67710"/>
    <w:rsid w:val="00D67931"/>
    <w:rsid w:val="00D67965"/>
    <w:rsid w:val="00D67D21"/>
    <w:rsid w:val="00D70E33"/>
    <w:rsid w:val="00D712C0"/>
    <w:rsid w:val="00D71398"/>
    <w:rsid w:val="00D71C93"/>
    <w:rsid w:val="00D71CAB"/>
    <w:rsid w:val="00D735D0"/>
    <w:rsid w:val="00D7389C"/>
    <w:rsid w:val="00D73B39"/>
    <w:rsid w:val="00D73D52"/>
    <w:rsid w:val="00D73E6E"/>
    <w:rsid w:val="00D7531E"/>
    <w:rsid w:val="00D75447"/>
    <w:rsid w:val="00D76C5E"/>
    <w:rsid w:val="00D770D1"/>
    <w:rsid w:val="00D77497"/>
    <w:rsid w:val="00D779D3"/>
    <w:rsid w:val="00D812A5"/>
    <w:rsid w:val="00D81332"/>
    <w:rsid w:val="00D8188C"/>
    <w:rsid w:val="00D82441"/>
    <w:rsid w:val="00D83C66"/>
    <w:rsid w:val="00D83E93"/>
    <w:rsid w:val="00D84662"/>
    <w:rsid w:val="00D85490"/>
    <w:rsid w:val="00D85989"/>
    <w:rsid w:val="00D86208"/>
    <w:rsid w:val="00D874DE"/>
    <w:rsid w:val="00D91247"/>
    <w:rsid w:val="00D91FEE"/>
    <w:rsid w:val="00D92369"/>
    <w:rsid w:val="00D92D56"/>
    <w:rsid w:val="00D932F2"/>
    <w:rsid w:val="00D93EFA"/>
    <w:rsid w:val="00D95178"/>
    <w:rsid w:val="00D95FD7"/>
    <w:rsid w:val="00D96487"/>
    <w:rsid w:val="00D96860"/>
    <w:rsid w:val="00D96E80"/>
    <w:rsid w:val="00D96FA2"/>
    <w:rsid w:val="00D9759B"/>
    <w:rsid w:val="00D97C51"/>
    <w:rsid w:val="00D97D70"/>
    <w:rsid w:val="00DA07A8"/>
    <w:rsid w:val="00DA0989"/>
    <w:rsid w:val="00DA0A03"/>
    <w:rsid w:val="00DA0DF5"/>
    <w:rsid w:val="00DA168B"/>
    <w:rsid w:val="00DA181D"/>
    <w:rsid w:val="00DA2955"/>
    <w:rsid w:val="00DA3FEC"/>
    <w:rsid w:val="00DA4548"/>
    <w:rsid w:val="00DA4968"/>
    <w:rsid w:val="00DA53A1"/>
    <w:rsid w:val="00DA569C"/>
    <w:rsid w:val="00DA6607"/>
    <w:rsid w:val="00DA6A70"/>
    <w:rsid w:val="00DA6D5B"/>
    <w:rsid w:val="00DA7FDB"/>
    <w:rsid w:val="00DB012E"/>
    <w:rsid w:val="00DB05B2"/>
    <w:rsid w:val="00DB08C3"/>
    <w:rsid w:val="00DB097A"/>
    <w:rsid w:val="00DB23F9"/>
    <w:rsid w:val="00DB2723"/>
    <w:rsid w:val="00DB281E"/>
    <w:rsid w:val="00DB2FBB"/>
    <w:rsid w:val="00DB368A"/>
    <w:rsid w:val="00DB37D2"/>
    <w:rsid w:val="00DB3AF6"/>
    <w:rsid w:val="00DB3F9F"/>
    <w:rsid w:val="00DB4AED"/>
    <w:rsid w:val="00DB532C"/>
    <w:rsid w:val="00DB5624"/>
    <w:rsid w:val="00DB6DB7"/>
    <w:rsid w:val="00DB70C5"/>
    <w:rsid w:val="00DC1393"/>
    <w:rsid w:val="00DC1B1F"/>
    <w:rsid w:val="00DC1C98"/>
    <w:rsid w:val="00DC2134"/>
    <w:rsid w:val="00DC2B0C"/>
    <w:rsid w:val="00DC2EA0"/>
    <w:rsid w:val="00DC38B9"/>
    <w:rsid w:val="00DC4B1B"/>
    <w:rsid w:val="00DC559E"/>
    <w:rsid w:val="00DC5A77"/>
    <w:rsid w:val="00DC5BE6"/>
    <w:rsid w:val="00DC62C3"/>
    <w:rsid w:val="00DC6599"/>
    <w:rsid w:val="00DC6C0E"/>
    <w:rsid w:val="00DC72AD"/>
    <w:rsid w:val="00DC7DFC"/>
    <w:rsid w:val="00DC7EBF"/>
    <w:rsid w:val="00DD0D3B"/>
    <w:rsid w:val="00DD2390"/>
    <w:rsid w:val="00DD256F"/>
    <w:rsid w:val="00DD2828"/>
    <w:rsid w:val="00DD2ACE"/>
    <w:rsid w:val="00DD3909"/>
    <w:rsid w:val="00DD3C03"/>
    <w:rsid w:val="00DD43FE"/>
    <w:rsid w:val="00DD4443"/>
    <w:rsid w:val="00DD467F"/>
    <w:rsid w:val="00DD46E0"/>
    <w:rsid w:val="00DD46E7"/>
    <w:rsid w:val="00DD4ADC"/>
    <w:rsid w:val="00DD4B70"/>
    <w:rsid w:val="00DD58B6"/>
    <w:rsid w:val="00DD5B95"/>
    <w:rsid w:val="00DD5FB8"/>
    <w:rsid w:val="00DD622E"/>
    <w:rsid w:val="00DD69A1"/>
    <w:rsid w:val="00DD69A4"/>
    <w:rsid w:val="00DD7249"/>
    <w:rsid w:val="00DD746A"/>
    <w:rsid w:val="00DD78ED"/>
    <w:rsid w:val="00DE013C"/>
    <w:rsid w:val="00DE19FF"/>
    <w:rsid w:val="00DE1C37"/>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19F9"/>
    <w:rsid w:val="00DF2338"/>
    <w:rsid w:val="00DF3CEA"/>
    <w:rsid w:val="00DF413F"/>
    <w:rsid w:val="00DF4703"/>
    <w:rsid w:val="00DF653C"/>
    <w:rsid w:val="00DF67FF"/>
    <w:rsid w:val="00DF6D11"/>
    <w:rsid w:val="00DF7751"/>
    <w:rsid w:val="00DF7C0D"/>
    <w:rsid w:val="00E00CA0"/>
    <w:rsid w:val="00E01496"/>
    <w:rsid w:val="00E01B04"/>
    <w:rsid w:val="00E02E13"/>
    <w:rsid w:val="00E02E14"/>
    <w:rsid w:val="00E0393E"/>
    <w:rsid w:val="00E03D1C"/>
    <w:rsid w:val="00E040CC"/>
    <w:rsid w:val="00E04349"/>
    <w:rsid w:val="00E044EF"/>
    <w:rsid w:val="00E04790"/>
    <w:rsid w:val="00E04C51"/>
    <w:rsid w:val="00E04E51"/>
    <w:rsid w:val="00E06810"/>
    <w:rsid w:val="00E068B1"/>
    <w:rsid w:val="00E06C5B"/>
    <w:rsid w:val="00E06CD7"/>
    <w:rsid w:val="00E077A9"/>
    <w:rsid w:val="00E103D1"/>
    <w:rsid w:val="00E1176A"/>
    <w:rsid w:val="00E12C25"/>
    <w:rsid w:val="00E1302B"/>
    <w:rsid w:val="00E13090"/>
    <w:rsid w:val="00E13280"/>
    <w:rsid w:val="00E1386C"/>
    <w:rsid w:val="00E13FD3"/>
    <w:rsid w:val="00E14AD6"/>
    <w:rsid w:val="00E14E70"/>
    <w:rsid w:val="00E14F19"/>
    <w:rsid w:val="00E1523E"/>
    <w:rsid w:val="00E16624"/>
    <w:rsid w:val="00E1686C"/>
    <w:rsid w:val="00E1727C"/>
    <w:rsid w:val="00E1748B"/>
    <w:rsid w:val="00E1750C"/>
    <w:rsid w:val="00E17A4D"/>
    <w:rsid w:val="00E202D7"/>
    <w:rsid w:val="00E207AA"/>
    <w:rsid w:val="00E208DA"/>
    <w:rsid w:val="00E2150F"/>
    <w:rsid w:val="00E215FC"/>
    <w:rsid w:val="00E21BE9"/>
    <w:rsid w:val="00E21FBF"/>
    <w:rsid w:val="00E224C3"/>
    <w:rsid w:val="00E2276A"/>
    <w:rsid w:val="00E22A48"/>
    <w:rsid w:val="00E231A8"/>
    <w:rsid w:val="00E24181"/>
    <w:rsid w:val="00E2428B"/>
    <w:rsid w:val="00E24361"/>
    <w:rsid w:val="00E24C09"/>
    <w:rsid w:val="00E25494"/>
    <w:rsid w:val="00E257BC"/>
    <w:rsid w:val="00E25B0D"/>
    <w:rsid w:val="00E25BC2"/>
    <w:rsid w:val="00E26360"/>
    <w:rsid w:val="00E270B9"/>
    <w:rsid w:val="00E274DD"/>
    <w:rsid w:val="00E27831"/>
    <w:rsid w:val="00E27877"/>
    <w:rsid w:val="00E279E2"/>
    <w:rsid w:val="00E30AA2"/>
    <w:rsid w:val="00E30AB7"/>
    <w:rsid w:val="00E313AB"/>
    <w:rsid w:val="00E313F0"/>
    <w:rsid w:val="00E31F0F"/>
    <w:rsid w:val="00E323E3"/>
    <w:rsid w:val="00E3242F"/>
    <w:rsid w:val="00E329E8"/>
    <w:rsid w:val="00E32CED"/>
    <w:rsid w:val="00E3326F"/>
    <w:rsid w:val="00E3404C"/>
    <w:rsid w:val="00E34F9A"/>
    <w:rsid w:val="00E34FB9"/>
    <w:rsid w:val="00E360B3"/>
    <w:rsid w:val="00E361EE"/>
    <w:rsid w:val="00E403D8"/>
    <w:rsid w:val="00E40784"/>
    <w:rsid w:val="00E40B1B"/>
    <w:rsid w:val="00E40E43"/>
    <w:rsid w:val="00E41405"/>
    <w:rsid w:val="00E415E1"/>
    <w:rsid w:val="00E41AFC"/>
    <w:rsid w:val="00E41B79"/>
    <w:rsid w:val="00E42DE1"/>
    <w:rsid w:val="00E43270"/>
    <w:rsid w:val="00E43FCE"/>
    <w:rsid w:val="00E44236"/>
    <w:rsid w:val="00E4494F"/>
    <w:rsid w:val="00E45005"/>
    <w:rsid w:val="00E45685"/>
    <w:rsid w:val="00E457FE"/>
    <w:rsid w:val="00E459BD"/>
    <w:rsid w:val="00E45E9A"/>
    <w:rsid w:val="00E469D1"/>
    <w:rsid w:val="00E46A6C"/>
    <w:rsid w:val="00E476B9"/>
    <w:rsid w:val="00E477A7"/>
    <w:rsid w:val="00E47E35"/>
    <w:rsid w:val="00E47E63"/>
    <w:rsid w:val="00E50C73"/>
    <w:rsid w:val="00E51148"/>
    <w:rsid w:val="00E51343"/>
    <w:rsid w:val="00E523A1"/>
    <w:rsid w:val="00E52414"/>
    <w:rsid w:val="00E5265E"/>
    <w:rsid w:val="00E53BA8"/>
    <w:rsid w:val="00E55C57"/>
    <w:rsid w:val="00E55E33"/>
    <w:rsid w:val="00E561C9"/>
    <w:rsid w:val="00E563E1"/>
    <w:rsid w:val="00E56473"/>
    <w:rsid w:val="00E568CB"/>
    <w:rsid w:val="00E5740E"/>
    <w:rsid w:val="00E57480"/>
    <w:rsid w:val="00E60291"/>
    <w:rsid w:val="00E603AA"/>
    <w:rsid w:val="00E6092B"/>
    <w:rsid w:val="00E610A4"/>
    <w:rsid w:val="00E614FD"/>
    <w:rsid w:val="00E61A4F"/>
    <w:rsid w:val="00E61B66"/>
    <w:rsid w:val="00E62CD9"/>
    <w:rsid w:val="00E63B31"/>
    <w:rsid w:val="00E63BD9"/>
    <w:rsid w:val="00E642B1"/>
    <w:rsid w:val="00E6515A"/>
    <w:rsid w:val="00E65224"/>
    <w:rsid w:val="00E6538E"/>
    <w:rsid w:val="00E65BCB"/>
    <w:rsid w:val="00E65CC8"/>
    <w:rsid w:val="00E65F92"/>
    <w:rsid w:val="00E660FD"/>
    <w:rsid w:val="00E6677F"/>
    <w:rsid w:val="00E66F36"/>
    <w:rsid w:val="00E672A9"/>
    <w:rsid w:val="00E673D3"/>
    <w:rsid w:val="00E6763F"/>
    <w:rsid w:val="00E67832"/>
    <w:rsid w:val="00E70EBB"/>
    <w:rsid w:val="00E71177"/>
    <w:rsid w:val="00E7135E"/>
    <w:rsid w:val="00E717BD"/>
    <w:rsid w:val="00E7287B"/>
    <w:rsid w:val="00E72BDD"/>
    <w:rsid w:val="00E72CA7"/>
    <w:rsid w:val="00E72D90"/>
    <w:rsid w:val="00E736B9"/>
    <w:rsid w:val="00E73FE3"/>
    <w:rsid w:val="00E757A1"/>
    <w:rsid w:val="00E76346"/>
    <w:rsid w:val="00E7718B"/>
    <w:rsid w:val="00E77681"/>
    <w:rsid w:val="00E77BEE"/>
    <w:rsid w:val="00E77DAD"/>
    <w:rsid w:val="00E80729"/>
    <w:rsid w:val="00E80AB0"/>
    <w:rsid w:val="00E80BE7"/>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644B"/>
    <w:rsid w:val="00E86F3A"/>
    <w:rsid w:val="00E875A1"/>
    <w:rsid w:val="00E879A2"/>
    <w:rsid w:val="00E87C81"/>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670A"/>
    <w:rsid w:val="00EA112C"/>
    <w:rsid w:val="00EA2A02"/>
    <w:rsid w:val="00EA3161"/>
    <w:rsid w:val="00EA3C7D"/>
    <w:rsid w:val="00EA40D8"/>
    <w:rsid w:val="00EA4723"/>
    <w:rsid w:val="00EA4AEE"/>
    <w:rsid w:val="00EA5217"/>
    <w:rsid w:val="00EA5DB2"/>
    <w:rsid w:val="00EA6E6B"/>
    <w:rsid w:val="00EA6FCB"/>
    <w:rsid w:val="00EA7011"/>
    <w:rsid w:val="00EA7F65"/>
    <w:rsid w:val="00EB0043"/>
    <w:rsid w:val="00EB0178"/>
    <w:rsid w:val="00EB06FD"/>
    <w:rsid w:val="00EB0702"/>
    <w:rsid w:val="00EB15A4"/>
    <w:rsid w:val="00EB2C95"/>
    <w:rsid w:val="00EB2CC5"/>
    <w:rsid w:val="00EB3C94"/>
    <w:rsid w:val="00EB4027"/>
    <w:rsid w:val="00EB40B8"/>
    <w:rsid w:val="00EB4329"/>
    <w:rsid w:val="00EB44E4"/>
    <w:rsid w:val="00EB450D"/>
    <w:rsid w:val="00EB4AE9"/>
    <w:rsid w:val="00EB4D05"/>
    <w:rsid w:val="00EB6588"/>
    <w:rsid w:val="00EB6F9A"/>
    <w:rsid w:val="00EB75B3"/>
    <w:rsid w:val="00EB762E"/>
    <w:rsid w:val="00EB7994"/>
    <w:rsid w:val="00EC0992"/>
    <w:rsid w:val="00EC0AFB"/>
    <w:rsid w:val="00EC102D"/>
    <w:rsid w:val="00EC1F18"/>
    <w:rsid w:val="00EC2C4C"/>
    <w:rsid w:val="00EC3741"/>
    <w:rsid w:val="00EC3DCC"/>
    <w:rsid w:val="00EC41E2"/>
    <w:rsid w:val="00EC4E5A"/>
    <w:rsid w:val="00EC5E7C"/>
    <w:rsid w:val="00EC6AB5"/>
    <w:rsid w:val="00EC6F8D"/>
    <w:rsid w:val="00ED0082"/>
    <w:rsid w:val="00ED0372"/>
    <w:rsid w:val="00ED099D"/>
    <w:rsid w:val="00ED09AE"/>
    <w:rsid w:val="00ED1A14"/>
    <w:rsid w:val="00ED1E3E"/>
    <w:rsid w:val="00ED2496"/>
    <w:rsid w:val="00ED2647"/>
    <w:rsid w:val="00ED27C2"/>
    <w:rsid w:val="00ED362C"/>
    <w:rsid w:val="00ED3E7E"/>
    <w:rsid w:val="00ED4E46"/>
    <w:rsid w:val="00ED522D"/>
    <w:rsid w:val="00ED54FA"/>
    <w:rsid w:val="00ED593A"/>
    <w:rsid w:val="00ED5A61"/>
    <w:rsid w:val="00ED6015"/>
    <w:rsid w:val="00ED6019"/>
    <w:rsid w:val="00ED602A"/>
    <w:rsid w:val="00ED623B"/>
    <w:rsid w:val="00ED6D13"/>
    <w:rsid w:val="00ED6F7B"/>
    <w:rsid w:val="00EE058C"/>
    <w:rsid w:val="00EE0D47"/>
    <w:rsid w:val="00EE0D6F"/>
    <w:rsid w:val="00EE0F5D"/>
    <w:rsid w:val="00EE1070"/>
    <w:rsid w:val="00EE1AEA"/>
    <w:rsid w:val="00EE1C81"/>
    <w:rsid w:val="00EE1FEF"/>
    <w:rsid w:val="00EE207F"/>
    <w:rsid w:val="00EE31A0"/>
    <w:rsid w:val="00EE43E3"/>
    <w:rsid w:val="00EE4C9F"/>
    <w:rsid w:val="00EE5536"/>
    <w:rsid w:val="00EE601D"/>
    <w:rsid w:val="00EE64A7"/>
    <w:rsid w:val="00EE6B6D"/>
    <w:rsid w:val="00EE741F"/>
    <w:rsid w:val="00EE7493"/>
    <w:rsid w:val="00EE7702"/>
    <w:rsid w:val="00EF02E0"/>
    <w:rsid w:val="00EF2D3E"/>
    <w:rsid w:val="00EF37FC"/>
    <w:rsid w:val="00EF3ADC"/>
    <w:rsid w:val="00EF3D73"/>
    <w:rsid w:val="00EF3F71"/>
    <w:rsid w:val="00EF416E"/>
    <w:rsid w:val="00EF4542"/>
    <w:rsid w:val="00EF5224"/>
    <w:rsid w:val="00EF5289"/>
    <w:rsid w:val="00EF5A4B"/>
    <w:rsid w:val="00EF5AE4"/>
    <w:rsid w:val="00EF5FD6"/>
    <w:rsid w:val="00EF699D"/>
    <w:rsid w:val="00EF78DC"/>
    <w:rsid w:val="00EF7ED4"/>
    <w:rsid w:val="00F0072A"/>
    <w:rsid w:val="00F00858"/>
    <w:rsid w:val="00F0094A"/>
    <w:rsid w:val="00F02014"/>
    <w:rsid w:val="00F0211F"/>
    <w:rsid w:val="00F024ED"/>
    <w:rsid w:val="00F02BDA"/>
    <w:rsid w:val="00F0366E"/>
    <w:rsid w:val="00F0401A"/>
    <w:rsid w:val="00F054C0"/>
    <w:rsid w:val="00F06272"/>
    <w:rsid w:val="00F0632D"/>
    <w:rsid w:val="00F06850"/>
    <w:rsid w:val="00F069BB"/>
    <w:rsid w:val="00F07205"/>
    <w:rsid w:val="00F07A82"/>
    <w:rsid w:val="00F119B0"/>
    <w:rsid w:val="00F11C5F"/>
    <w:rsid w:val="00F11E46"/>
    <w:rsid w:val="00F11EEB"/>
    <w:rsid w:val="00F12072"/>
    <w:rsid w:val="00F121CC"/>
    <w:rsid w:val="00F12455"/>
    <w:rsid w:val="00F13140"/>
    <w:rsid w:val="00F133A7"/>
    <w:rsid w:val="00F137A3"/>
    <w:rsid w:val="00F138B9"/>
    <w:rsid w:val="00F13E8C"/>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2E09"/>
    <w:rsid w:val="00F23097"/>
    <w:rsid w:val="00F24432"/>
    <w:rsid w:val="00F24F87"/>
    <w:rsid w:val="00F24FCD"/>
    <w:rsid w:val="00F256D6"/>
    <w:rsid w:val="00F25A02"/>
    <w:rsid w:val="00F260A0"/>
    <w:rsid w:val="00F279DE"/>
    <w:rsid w:val="00F27B51"/>
    <w:rsid w:val="00F30369"/>
    <w:rsid w:val="00F30AB4"/>
    <w:rsid w:val="00F30B49"/>
    <w:rsid w:val="00F30C15"/>
    <w:rsid w:val="00F30E08"/>
    <w:rsid w:val="00F31230"/>
    <w:rsid w:val="00F313CE"/>
    <w:rsid w:val="00F31D83"/>
    <w:rsid w:val="00F32A8F"/>
    <w:rsid w:val="00F335F5"/>
    <w:rsid w:val="00F33D88"/>
    <w:rsid w:val="00F34436"/>
    <w:rsid w:val="00F35BC9"/>
    <w:rsid w:val="00F35D83"/>
    <w:rsid w:val="00F364CD"/>
    <w:rsid w:val="00F369B4"/>
    <w:rsid w:val="00F36C14"/>
    <w:rsid w:val="00F36C97"/>
    <w:rsid w:val="00F371DC"/>
    <w:rsid w:val="00F37312"/>
    <w:rsid w:val="00F37A56"/>
    <w:rsid w:val="00F401C8"/>
    <w:rsid w:val="00F404F2"/>
    <w:rsid w:val="00F40971"/>
    <w:rsid w:val="00F41B49"/>
    <w:rsid w:val="00F41CAF"/>
    <w:rsid w:val="00F42D5B"/>
    <w:rsid w:val="00F42F6A"/>
    <w:rsid w:val="00F43E19"/>
    <w:rsid w:val="00F4522B"/>
    <w:rsid w:val="00F463B5"/>
    <w:rsid w:val="00F46707"/>
    <w:rsid w:val="00F47B44"/>
    <w:rsid w:val="00F47EB1"/>
    <w:rsid w:val="00F50A58"/>
    <w:rsid w:val="00F5121B"/>
    <w:rsid w:val="00F51FEA"/>
    <w:rsid w:val="00F52162"/>
    <w:rsid w:val="00F52604"/>
    <w:rsid w:val="00F52AFE"/>
    <w:rsid w:val="00F52E3F"/>
    <w:rsid w:val="00F538DC"/>
    <w:rsid w:val="00F54292"/>
    <w:rsid w:val="00F55488"/>
    <w:rsid w:val="00F5548F"/>
    <w:rsid w:val="00F557F6"/>
    <w:rsid w:val="00F55B3C"/>
    <w:rsid w:val="00F55F85"/>
    <w:rsid w:val="00F56062"/>
    <w:rsid w:val="00F56107"/>
    <w:rsid w:val="00F562B6"/>
    <w:rsid w:val="00F5646A"/>
    <w:rsid w:val="00F56D2E"/>
    <w:rsid w:val="00F56FF7"/>
    <w:rsid w:val="00F576CC"/>
    <w:rsid w:val="00F576DF"/>
    <w:rsid w:val="00F57724"/>
    <w:rsid w:val="00F5795A"/>
    <w:rsid w:val="00F57B87"/>
    <w:rsid w:val="00F57C8E"/>
    <w:rsid w:val="00F6093D"/>
    <w:rsid w:val="00F6149E"/>
    <w:rsid w:val="00F633ED"/>
    <w:rsid w:val="00F64A84"/>
    <w:rsid w:val="00F657CB"/>
    <w:rsid w:val="00F65BB9"/>
    <w:rsid w:val="00F65D84"/>
    <w:rsid w:val="00F66E3D"/>
    <w:rsid w:val="00F6700E"/>
    <w:rsid w:val="00F67EF2"/>
    <w:rsid w:val="00F67FA3"/>
    <w:rsid w:val="00F706F2"/>
    <w:rsid w:val="00F70987"/>
    <w:rsid w:val="00F70C1C"/>
    <w:rsid w:val="00F715F4"/>
    <w:rsid w:val="00F723F0"/>
    <w:rsid w:val="00F72705"/>
    <w:rsid w:val="00F73A1C"/>
    <w:rsid w:val="00F73F9B"/>
    <w:rsid w:val="00F745AC"/>
    <w:rsid w:val="00F74B34"/>
    <w:rsid w:val="00F7572A"/>
    <w:rsid w:val="00F76868"/>
    <w:rsid w:val="00F77110"/>
    <w:rsid w:val="00F77116"/>
    <w:rsid w:val="00F77185"/>
    <w:rsid w:val="00F77EBC"/>
    <w:rsid w:val="00F80010"/>
    <w:rsid w:val="00F80404"/>
    <w:rsid w:val="00F80510"/>
    <w:rsid w:val="00F8171B"/>
    <w:rsid w:val="00F81C84"/>
    <w:rsid w:val="00F81DDD"/>
    <w:rsid w:val="00F824ED"/>
    <w:rsid w:val="00F825B1"/>
    <w:rsid w:val="00F831F1"/>
    <w:rsid w:val="00F84A5B"/>
    <w:rsid w:val="00F85505"/>
    <w:rsid w:val="00F85AE0"/>
    <w:rsid w:val="00F866F5"/>
    <w:rsid w:val="00F87534"/>
    <w:rsid w:val="00F87BF4"/>
    <w:rsid w:val="00F87DF5"/>
    <w:rsid w:val="00F901CC"/>
    <w:rsid w:val="00F9098F"/>
    <w:rsid w:val="00F92220"/>
    <w:rsid w:val="00F924A8"/>
    <w:rsid w:val="00F92950"/>
    <w:rsid w:val="00F92FDC"/>
    <w:rsid w:val="00F94301"/>
    <w:rsid w:val="00F9486A"/>
    <w:rsid w:val="00F9513B"/>
    <w:rsid w:val="00F955D3"/>
    <w:rsid w:val="00F957E7"/>
    <w:rsid w:val="00F9587B"/>
    <w:rsid w:val="00F969F9"/>
    <w:rsid w:val="00F96B62"/>
    <w:rsid w:val="00F974F7"/>
    <w:rsid w:val="00F97DBE"/>
    <w:rsid w:val="00FA0831"/>
    <w:rsid w:val="00FA10CF"/>
    <w:rsid w:val="00FA1370"/>
    <w:rsid w:val="00FA1955"/>
    <w:rsid w:val="00FA2B90"/>
    <w:rsid w:val="00FA2EBD"/>
    <w:rsid w:val="00FA37A3"/>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8B2"/>
    <w:rsid w:val="00FB7085"/>
    <w:rsid w:val="00FB7C35"/>
    <w:rsid w:val="00FB7CAE"/>
    <w:rsid w:val="00FC0319"/>
    <w:rsid w:val="00FC09B0"/>
    <w:rsid w:val="00FC0C6D"/>
    <w:rsid w:val="00FC38A5"/>
    <w:rsid w:val="00FC3DD0"/>
    <w:rsid w:val="00FC3F0B"/>
    <w:rsid w:val="00FC469A"/>
    <w:rsid w:val="00FC4776"/>
    <w:rsid w:val="00FC47A0"/>
    <w:rsid w:val="00FC5799"/>
    <w:rsid w:val="00FC5FDB"/>
    <w:rsid w:val="00FC6E5F"/>
    <w:rsid w:val="00FD046C"/>
    <w:rsid w:val="00FD07A8"/>
    <w:rsid w:val="00FD0E3E"/>
    <w:rsid w:val="00FD1151"/>
    <w:rsid w:val="00FD1DEB"/>
    <w:rsid w:val="00FD262B"/>
    <w:rsid w:val="00FD27B8"/>
    <w:rsid w:val="00FD2A1E"/>
    <w:rsid w:val="00FD34C0"/>
    <w:rsid w:val="00FD3704"/>
    <w:rsid w:val="00FD3A54"/>
    <w:rsid w:val="00FD4B0B"/>
    <w:rsid w:val="00FD5527"/>
    <w:rsid w:val="00FD5560"/>
    <w:rsid w:val="00FD5A4B"/>
    <w:rsid w:val="00FD5F5A"/>
    <w:rsid w:val="00FD6157"/>
    <w:rsid w:val="00FD71E8"/>
    <w:rsid w:val="00FD7990"/>
    <w:rsid w:val="00FE0321"/>
    <w:rsid w:val="00FE06E7"/>
    <w:rsid w:val="00FE0F59"/>
    <w:rsid w:val="00FE24AE"/>
    <w:rsid w:val="00FE2989"/>
    <w:rsid w:val="00FE2ED9"/>
    <w:rsid w:val="00FE2F03"/>
    <w:rsid w:val="00FE4E3E"/>
    <w:rsid w:val="00FE5955"/>
    <w:rsid w:val="00FE5A74"/>
    <w:rsid w:val="00FE6A9E"/>
    <w:rsid w:val="00FE6E86"/>
    <w:rsid w:val="00FE7046"/>
    <w:rsid w:val="00FE763C"/>
    <w:rsid w:val="00FE7797"/>
    <w:rsid w:val="00FE7984"/>
    <w:rsid w:val="00FE7A16"/>
    <w:rsid w:val="00FE7E65"/>
    <w:rsid w:val="00FF0283"/>
    <w:rsid w:val="00FF0CA0"/>
    <w:rsid w:val="00FF0D6F"/>
    <w:rsid w:val="00FF1644"/>
    <w:rsid w:val="00FF2B36"/>
    <w:rsid w:val="00FF3581"/>
    <w:rsid w:val="00FF3A0F"/>
    <w:rsid w:val="00FF3E96"/>
    <w:rsid w:val="00FF47E1"/>
    <w:rsid w:val="00FF4CD1"/>
    <w:rsid w:val="00FF4E10"/>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58143B"/>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customStyle="1" w:styleId="UnresolvedMention8">
    <w:name w:val="Unresolved Mention8"/>
    <w:basedOn w:val="DefaultParagraphFont"/>
    <w:uiPriority w:val="99"/>
    <w:semiHidden/>
    <w:unhideWhenUsed/>
    <w:rsid w:val="00BC1C85"/>
    <w:rPr>
      <w:color w:val="605E5C"/>
      <w:shd w:val="clear" w:color="auto" w:fill="E1DFDD"/>
    </w:rPr>
  </w:style>
  <w:style w:type="paragraph" w:customStyle="1" w:styleId="null">
    <w:name w:val="null"/>
    <w:basedOn w:val="Normal"/>
    <w:rsid w:val="00D52378"/>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D52378"/>
  </w:style>
  <w:style w:type="character" w:customStyle="1" w:styleId="Heading1Char">
    <w:name w:val="Heading 1 Char"/>
    <w:basedOn w:val="DefaultParagraphFont"/>
    <w:link w:val="Heading1"/>
    <w:rsid w:val="0058143B"/>
    <w:rPr>
      <w:rFonts w:asciiTheme="majorHAnsi" w:eastAsiaTheme="majorEastAsia" w:hAnsiTheme="majorHAnsi" w:cstheme="majorBidi"/>
      <w:color w:val="005381" w:themeColor="accent1" w:themeShade="BF"/>
      <w:sz w:val="32"/>
      <w:szCs w:val="32"/>
    </w:rPr>
  </w:style>
  <w:style w:type="character" w:customStyle="1" w:styleId="UnresolvedMention9">
    <w:name w:val="Unresolved Mention9"/>
    <w:basedOn w:val="DefaultParagraphFont"/>
    <w:uiPriority w:val="99"/>
    <w:semiHidden/>
    <w:unhideWhenUsed/>
    <w:rsid w:val="002A37AC"/>
    <w:rPr>
      <w:color w:val="605E5C"/>
      <w:shd w:val="clear" w:color="auto" w:fill="E1DFDD"/>
    </w:rPr>
  </w:style>
  <w:style w:type="character" w:styleId="UnresolvedMention">
    <w:name w:val="Unresolved Mention"/>
    <w:basedOn w:val="DefaultParagraphFont"/>
    <w:uiPriority w:val="99"/>
    <w:semiHidden/>
    <w:unhideWhenUsed/>
    <w:rsid w:val="0091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12652746">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17453883">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60967998">
      <w:bodyDiv w:val="1"/>
      <w:marLeft w:val="0"/>
      <w:marRight w:val="0"/>
      <w:marTop w:val="0"/>
      <w:marBottom w:val="0"/>
      <w:divBdr>
        <w:top w:val="none" w:sz="0" w:space="0" w:color="auto"/>
        <w:left w:val="none" w:sz="0" w:space="0" w:color="auto"/>
        <w:bottom w:val="none" w:sz="0" w:space="0" w:color="auto"/>
        <w:right w:val="none" w:sz="0" w:space="0" w:color="auto"/>
      </w:divBdr>
    </w:div>
    <w:div w:id="221254667">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10082520">
      <w:bodyDiv w:val="1"/>
      <w:marLeft w:val="0"/>
      <w:marRight w:val="0"/>
      <w:marTop w:val="0"/>
      <w:marBottom w:val="0"/>
      <w:divBdr>
        <w:top w:val="none" w:sz="0" w:space="0" w:color="auto"/>
        <w:left w:val="none" w:sz="0" w:space="0" w:color="auto"/>
        <w:bottom w:val="none" w:sz="0" w:space="0" w:color="auto"/>
        <w:right w:val="none" w:sz="0" w:space="0" w:color="auto"/>
      </w:divBdr>
      <w:divsChild>
        <w:div w:id="108085133">
          <w:marLeft w:val="274"/>
          <w:marRight w:val="0"/>
          <w:marTop w:val="0"/>
          <w:marBottom w:val="60"/>
          <w:divBdr>
            <w:top w:val="none" w:sz="0" w:space="0" w:color="auto"/>
            <w:left w:val="none" w:sz="0" w:space="0" w:color="auto"/>
            <w:bottom w:val="none" w:sz="0" w:space="0" w:color="auto"/>
            <w:right w:val="none" w:sz="0" w:space="0" w:color="auto"/>
          </w:divBdr>
        </w:div>
      </w:divsChild>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078753229">
      <w:bodyDiv w:val="1"/>
      <w:marLeft w:val="0"/>
      <w:marRight w:val="0"/>
      <w:marTop w:val="0"/>
      <w:marBottom w:val="0"/>
      <w:divBdr>
        <w:top w:val="none" w:sz="0" w:space="0" w:color="auto"/>
        <w:left w:val="none" w:sz="0" w:space="0" w:color="auto"/>
        <w:bottom w:val="none" w:sz="0" w:space="0" w:color="auto"/>
        <w:right w:val="none" w:sz="0" w:space="0" w:color="auto"/>
      </w:divBdr>
    </w:div>
    <w:div w:id="1148014243">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51948161">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19655179">
      <w:bodyDiv w:val="1"/>
      <w:marLeft w:val="0"/>
      <w:marRight w:val="0"/>
      <w:marTop w:val="0"/>
      <w:marBottom w:val="0"/>
      <w:divBdr>
        <w:top w:val="none" w:sz="0" w:space="0" w:color="auto"/>
        <w:left w:val="none" w:sz="0" w:space="0" w:color="auto"/>
        <w:bottom w:val="none" w:sz="0" w:space="0" w:color="auto"/>
        <w:right w:val="none" w:sz="0" w:space="0" w:color="auto"/>
      </w:divBdr>
      <w:divsChild>
        <w:div w:id="411507960">
          <w:marLeft w:val="274"/>
          <w:marRight w:val="0"/>
          <w:marTop w:val="0"/>
          <w:marBottom w:val="60"/>
          <w:divBdr>
            <w:top w:val="none" w:sz="0" w:space="0" w:color="auto"/>
            <w:left w:val="none" w:sz="0" w:space="0" w:color="auto"/>
            <w:bottom w:val="none" w:sz="0" w:space="0" w:color="auto"/>
            <w:right w:val="none" w:sz="0" w:space="0" w:color="auto"/>
          </w:divBdr>
        </w:div>
      </w:divsChild>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09392467">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40012472">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860391265">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1993680225">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sg-one.co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pgemini.com/us-en/"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capgemini.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research.isg-one.com/reportaction/Quadrant-RSS-US-2021/Marke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8ff8cb-0bf2-4197-86b5-7f82ce7cd753">
      <UserInfo>
        <DisplayName>Kaiserian, Ed</DisplayName>
        <AccountId>87</AccountId>
        <AccountType/>
      </UserInfo>
      <UserInfo>
        <DisplayName>Schubert, Jessica</DisplayName>
        <AccountId>160</AccountId>
        <AccountType/>
      </UserInfo>
      <UserInfo>
        <DisplayName>COLLIN, Laurent</DisplayName>
        <AccountId>159</AccountId>
        <AccountType/>
      </UserInfo>
      <UserInfo>
        <DisplayName>Young, Maribel</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D908F86649446AFA01696FB20E3FD" ma:contentTypeVersion="8" ma:contentTypeDescription="Create a new document." ma:contentTypeScope="" ma:versionID="6893e197f7a2367ec7479fcb4b7c4d6c">
  <xsd:schema xmlns:xsd="http://www.w3.org/2001/XMLSchema" xmlns:xs="http://www.w3.org/2001/XMLSchema" xmlns:p="http://schemas.microsoft.com/office/2006/metadata/properties" xmlns:ns2="a8aa72f7-121e-428d-b68d-3d6ca508176a" xmlns:ns3="f98ff8cb-0bf2-4197-86b5-7f82ce7cd753" targetNamespace="http://schemas.microsoft.com/office/2006/metadata/properties" ma:root="true" ma:fieldsID="7e4bb7337386bdb135d2b3e3ceba9b7d" ns2:_="" ns3:_="">
    <xsd:import namespace="a8aa72f7-121e-428d-b68d-3d6ca508176a"/>
    <xsd:import namespace="f98ff8cb-0bf2-4197-86b5-7f82ce7cd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a72f7-121e-428d-b68d-3d6ca508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ff8cb-0bf2-4197-86b5-7f82ce7cd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D105-B0DA-4C78-8E6C-D81A3AD92E4E}">
  <ds:schemaRefs>
    <ds:schemaRef ds:uri="http://schemas.microsoft.com/office/2006/metadata/properties"/>
    <ds:schemaRef ds:uri="http://schemas.microsoft.com/office/infopath/2007/PartnerControls"/>
    <ds:schemaRef ds:uri="f98ff8cb-0bf2-4197-86b5-7f82ce7cd753"/>
  </ds:schemaRefs>
</ds:datastoreItem>
</file>

<file path=customXml/itemProps2.xml><?xml version="1.0" encoding="utf-8"?>
<ds:datastoreItem xmlns:ds="http://schemas.openxmlformats.org/officeDocument/2006/customXml" ds:itemID="{0F88A383-DBE1-4803-9C27-96EEAA43424D}">
  <ds:schemaRefs>
    <ds:schemaRef ds:uri="http://schemas.microsoft.com/sharepoint/v3/contenttype/forms"/>
  </ds:schemaRefs>
</ds:datastoreItem>
</file>

<file path=customXml/itemProps3.xml><?xml version="1.0" encoding="utf-8"?>
<ds:datastoreItem xmlns:ds="http://schemas.openxmlformats.org/officeDocument/2006/customXml" ds:itemID="{F3E660D4-3389-40D8-83B7-F1B8C82E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a72f7-121e-428d-b68d-3d6ca508176a"/>
    <ds:schemaRef ds:uri="f98ff8cb-0bf2-4197-86b5-7f82ce7c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38435-172B-4E43-9A3A-024DF6A5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3417</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3</cp:revision>
  <cp:lastPrinted>2019-03-04T12:02:00Z</cp:lastPrinted>
  <dcterms:created xsi:type="dcterms:W3CDTF">2021-09-13T14:00:00Z</dcterms:created>
  <dcterms:modified xsi:type="dcterms:W3CDTF">2021-09-13T14:00:00Z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0x010100A9DD908F86649446AFA01696FB20E3FD</vt:lpwstr>
  </property>
</Properties>
</file>